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A4BE" w14:textId="308EC79E" w:rsidR="000E3913" w:rsidRPr="0036482F" w:rsidRDefault="000E3913" w:rsidP="000E3913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36482F">
        <w:rPr>
          <w:rFonts w:ascii="Times New Roman" w:hAnsi="Times New Roman"/>
          <w:b/>
          <w:color w:val="7030A0"/>
          <w:sz w:val="28"/>
          <w:szCs w:val="28"/>
        </w:rPr>
        <w:t xml:space="preserve">Market Update for the </w:t>
      </w:r>
      <w:r w:rsidR="000871A6" w:rsidRPr="0036482F">
        <w:rPr>
          <w:rFonts w:ascii="Times New Roman" w:hAnsi="Times New Roman"/>
          <w:b/>
          <w:color w:val="7030A0"/>
          <w:sz w:val="28"/>
          <w:szCs w:val="28"/>
        </w:rPr>
        <w:t>Month</w:t>
      </w:r>
      <w:r w:rsidRPr="0036482F">
        <w:rPr>
          <w:rFonts w:ascii="Times New Roman" w:hAnsi="Times New Roman"/>
          <w:b/>
          <w:color w:val="7030A0"/>
          <w:sz w:val="28"/>
          <w:szCs w:val="28"/>
        </w:rPr>
        <w:t xml:space="preserve"> Ending </w:t>
      </w:r>
      <w:r w:rsidR="00DC043B" w:rsidRPr="0036482F">
        <w:rPr>
          <w:rFonts w:ascii="Times New Roman" w:hAnsi="Times New Roman"/>
          <w:b/>
          <w:color w:val="7030A0"/>
          <w:sz w:val="28"/>
          <w:szCs w:val="28"/>
        </w:rPr>
        <w:t>August</w:t>
      </w:r>
      <w:r w:rsidR="000871A6" w:rsidRPr="0036482F">
        <w:rPr>
          <w:rFonts w:ascii="Times New Roman" w:hAnsi="Times New Roman"/>
          <w:b/>
          <w:color w:val="7030A0"/>
          <w:sz w:val="28"/>
          <w:szCs w:val="28"/>
        </w:rPr>
        <w:t xml:space="preserve"> 31</w:t>
      </w:r>
      <w:r w:rsidR="00B44532" w:rsidRPr="0036482F">
        <w:rPr>
          <w:rFonts w:ascii="Times New Roman" w:hAnsi="Times New Roman"/>
          <w:b/>
          <w:color w:val="7030A0"/>
          <w:sz w:val="28"/>
          <w:szCs w:val="28"/>
        </w:rPr>
        <w:t>, 2018</w:t>
      </w:r>
    </w:p>
    <w:p w14:paraId="6A941084" w14:textId="1C57FE7D" w:rsidR="002E2FA4" w:rsidRPr="0036482F" w:rsidRDefault="000E3913" w:rsidP="00CA1F55">
      <w:pPr>
        <w:spacing w:after="0" w:line="240" w:lineRule="auto"/>
        <w:rPr>
          <w:rFonts w:ascii="Times New Roman" w:hAnsi="Times New Roman"/>
          <w:i/>
          <w:color w:val="7030A0"/>
          <w:sz w:val="24"/>
          <w:szCs w:val="24"/>
        </w:rPr>
      </w:pPr>
      <w:r w:rsidRPr="0036482F">
        <w:rPr>
          <w:rFonts w:ascii="Times New Roman" w:hAnsi="Times New Roman"/>
          <w:i/>
          <w:color w:val="7030A0"/>
          <w:sz w:val="24"/>
          <w:szCs w:val="24"/>
        </w:rPr>
        <w:t xml:space="preserve">Presented by </w:t>
      </w:r>
      <w:r w:rsidR="0036482F" w:rsidRPr="0036482F">
        <w:rPr>
          <w:rFonts w:ascii="Times New Roman" w:hAnsi="Times New Roman"/>
          <w:i/>
          <w:color w:val="7030A0"/>
          <w:sz w:val="24"/>
          <w:szCs w:val="24"/>
        </w:rPr>
        <w:t>Marianna Goldenberg</w:t>
      </w:r>
    </w:p>
    <w:p w14:paraId="135F47AC" w14:textId="55DA9B7F" w:rsidR="00562AE2" w:rsidRPr="00154C6B" w:rsidRDefault="00562AE2" w:rsidP="00C5590F">
      <w:pPr>
        <w:spacing w:after="0" w:line="240" w:lineRule="auto"/>
        <w:rPr>
          <w:rFonts w:ascii="Times New Roman" w:hAnsi="Times New Roman"/>
          <w:b/>
        </w:rPr>
      </w:pPr>
    </w:p>
    <w:p w14:paraId="2EBDB450" w14:textId="5D8EB010" w:rsidR="007C2CF7" w:rsidRPr="0036482F" w:rsidRDefault="00F673E8" w:rsidP="00DC043B">
      <w:pPr>
        <w:spacing w:after="0" w:line="240" w:lineRule="auto"/>
        <w:rPr>
          <w:rFonts w:ascii="Times New Roman" w:hAnsi="Times New Roman"/>
          <w:color w:val="92D050"/>
          <w:sz w:val="24"/>
          <w:szCs w:val="24"/>
        </w:rPr>
      </w:pPr>
      <w:r w:rsidRPr="0036482F">
        <w:rPr>
          <w:rFonts w:ascii="Times New Roman" w:hAnsi="Times New Roman"/>
          <w:b/>
          <w:color w:val="92D050"/>
          <w:sz w:val="24"/>
          <w:szCs w:val="24"/>
        </w:rPr>
        <w:t>Global markets m</w:t>
      </w:r>
      <w:r w:rsidR="00364BA4" w:rsidRPr="0036482F">
        <w:rPr>
          <w:rFonts w:ascii="Times New Roman" w:hAnsi="Times New Roman"/>
          <w:b/>
          <w:color w:val="92D050"/>
          <w:sz w:val="24"/>
          <w:szCs w:val="24"/>
        </w:rPr>
        <w:t xml:space="preserve">ixed </w:t>
      </w:r>
      <w:r w:rsidR="0092608F" w:rsidRPr="0036482F">
        <w:rPr>
          <w:rFonts w:ascii="Times New Roman" w:hAnsi="Times New Roman"/>
          <w:b/>
          <w:color w:val="92D050"/>
          <w:sz w:val="24"/>
          <w:szCs w:val="24"/>
        </w:rPr>
        <w:t xml:space="preserve">in </w:t>
      </w:r>
      <w:r w:rsidR="00364BA4" w:rsidRPr="0036482F">
        <w:rPr>
          <w:rFonts w:ascii="Times New Roman" w:hAnsi="Times New Roman"/>
          <w:b/>
          <w:color w:val="92D050"/>
          <w:sz w:val="24"/>
          <w:szCs w:val="24"/>
        </w:rPr>
        <w:t>August</w:t>
      </w:r>
    </w:p>
    <w:p w14:paraId="226D0230" w14:textId="2BEDF033" w:rsidR="007C2CF7" w:rsidRPr="001A0B9D" w:rsidRDefault="00364BA4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B9D">
        <w:rPr>
          <w:rFonts w:ascii="Times New Roman" w:hAnsi="Times New Roman"/>
          <w:sz w:val="24"/>
          <w:szCs w:val="24"/>
        </w:rPr>
        <w:t xml:space="preserve">Markets were mixed </w:t>
      </w:r>
      <w:r w:rsidR="00D91B8E" w:rsidRPr="001A0B9D">
        <w:rPr>
          <w:rFonts w:ascii="Times New Roman" w:hAnsi="Times New Roman"/>
          <w:sz w:val="24"/>
          <w:szCs w:val="24"/>
        </w:rPr>
        <w:t>in August</w:t>
      </w:r>
      <w:r w:rsidR="00430D34">
        <w:rPr>
          <w:rFonts w:ascii="Times New Roman" w:hAnsi="Times New Roman"/>
          <w:sz w:val="24"/>
          <w:szCs w:val="24"/>
        </w:rPr>
        <w:t>.</w:t>
      </w:r>
      <w:r w:rsidR="00D91B8E" w:rsidRPr="001A0B9D">
        <w:rPr>
          <w:rFonts w:ascii="Times New Roman" w:hAnsi="Times New Roman"/>
          <w:sz w:val="24"/>
          <w:szCs w:val="24"/>
        </w:rPr>
        <w:t xml:space="preserve"> </w:t>
      </w:r>
      <w:r w:rsidR="00430D34">
        <w:rPr>
          <w:rFonts w:ascii="Times New Roman" w:hAnsi="Times New Roman"/>
          <w:sz w:val="24"/>
          <w:szCs w:val="24"/>
        </w:rPr>
        <w:t>T</w:t>
      </w:r>
      <w:r w:rsidR="00D91B8E" w:rsidRPr="001A0B9D">
        <w:rPr>
          <w:rFonts w:ascii="Times New Roman" w:hAnsi="Times New Roman"/>
          <w:sz w:val="24"/>
          <w:szCs w:val="24"/>
        </w:rPr>
        <w:t>he U</w:t>
      </w:r>
      <w:r w:rsidR="00583B85">
        <w:rPr>
          <w:rFonts w:ascii="Times New Roman" w:hAnsi="Times New Roman"/>
          <w:sz w:val="24"/>
          <w:szCs w:val="24"/>
        </w:rPr>
        <w:t>.</w:t>
      </w:r>
      <w:r w:rsidR="00D91B8E" w:rsidRPr="001A0B9D">
        <w:rPr>
          <w:rFonts w:ascii="Times New Roman" w:hAnsi="Times New Roman"/>
          <w:sz w:val="24"/>
          <w:szCs w:val="24"/>
        </w:rPr>
        <w:t>S</w:t>
      </w:r>
      <w:r w:rsidR="00583B85">
        <w:rPr>
          <w:rFonts w:ascii="Times New Roman" w:hAnsi="Times New Roman"/>
          <w:sz w:val="24"/>
          <w:szCs w:val="24"/>
        </w:rPr>
        <w:t>.</w:t>
      </w:r>
      <w:r w:rsidR="00D91B8E" w:rsidRPr="001A0B9D">
        <w:rPr>
          <w:rFonts w:ascii="Times New Roman" w:hAnsi="Times New Roman"/>
          <w:sz w:val="24"/>
          <w:szCs w:val="24"/>
        </w:rPr>
        <w:t xml:space="preserve"> </w:t>
      </w:r>
      <w:r w:rsidR="002D6919">
        <w:rPr>
          <w:rFonts w:ascii="Times New Roman" w:hAnsi="Times New Roman"/>
          <w:sz w:val="24"/>
          <w:szCs w:val="24"/>
        </w:rPr>
        <w:t>had another strong month</w:t>
      </w:r>
      <w:r w:rsidR="00430D34">
        <w:rPr>
          <w:rFonts w:ascii="Times New Roman" w:hAnsi="Times New Roman"/>
          <w:sz w:val="24"/>
          <w:szCs w:val="24"/>
        </w:rPr>
        <w:t>,</w:t>
      </w:r>
      <w:r w:rsidR="00D91B8E" w:rsidRPr="001A0B9D">
        <w:rPr>
          <w:rFonts w:ascii="Times New Roman" w:hAnsi="Times New Roman"/>
          <w:sz w:val="24"/>
          <w:szCs w:val="24"/>
        </w:rPr>
        <w:t xml:space="preserve"> </w:t>
      </w:r>
      <w:r w:rsidR="00430D34">
        <w:rPr>
          <w:rFonts w:ascii="Times New Roman" w:hAnsi="Times New Roman"/>
          <w:sz w:val="24"/>
          <w:szCs w:val="24"/>
        </w:rPr>
        <w:t>with a</w:t>
      </w:r>
      <w:r w:rsidR="00ED4977" w:rsidRPr="001A0B9D">
        <w:rPr>
          <w:rFonts w:ascii="Times New Roman" w:hAnsi="Times New Roman"/>
          <w:sz w:val="24"/>
          <w:szCs w:val="24"/>
        </w:rPr>
        <w:t>ll three major U</w:t>
      </w:r>
      <w:r w:rsidR="00583B85">
        <w:rPr>
          <w:rFonts w:ascii="Times New Roman" w:hAnsi="Times New Roman"/>
          <w:sz w:val="24"/>
          <w:szCs w:val="24"/>
        </w:rPr>
        <w:t>.</w:t>
      </w:r>
      <w:r w:rsidR="00ED4977" w:rsidRPr="001A0B9D">
        <w:rPr>
          <w:rFonts w:ascii="Times New Roman" w:hAnsi="Times New Roman"/>
          <w:sz w:val="24"/>
          <w:szCs w:val="24"/>
        </w:rPr>
        <w:t>S</w:t>
      </w:r>
      <w:r w:rsidR="00583B85">
        <w:rPr>
          <w:rFonts w:ascii="Times New Roman" w:hAnsi="Times New Roman"/>
          <w:sz w:val="24"/>
          <w:szCs w:val="24"/>
        </w:rPr>
        <w:t>.</w:t>
      </w:r>
      <w:r w:rsidR="00ED4977" w:rsidRPr="001A0B9D">
        <w:rPr>
          <w:rFonts w:ascii="Times New Roman" w:hAnsi="Times New Roman"/>
          <w:sz w:val="24"/>
          <w:szCs w:val="24"/>
        </w:rPr>
        <w:t xml:space="preserve"> indices </w:t>
      </w:r>
      <w:r w:rsidR="002D6919">
        <w:rPr>
          <w:rFonts w:ascii="Times New Roman" w:hAnsi="Times New Roman"/>
          <w:sz w:val="24"/>
          <w:szCs w:val="24"/>
        </w:rPr>
        <w:t>rising</w:t>
      </w:r>
      <w:r w:rsidR="00ED4977" w:rsidRPr="001A0B9D">
        <w:rPr>
          <w:rFonts w:ascii="Times New Roman" w:hAnsi="Times New Roman"/>
          <w:sz w:val="24"/>
          <w:szCs w:val="24"/>
        </w:rPr>
        <w:t xml:space="preserve">. </w:t>
      </w:r>
      <w:r w:rsidR="00430D34" w:rsidRPr="001A0B9D">
        <w:rPr>
          <w:rFonts w:ascii="Times New Roman" w:hAnsi="Times New Roman"/>
          <w:sz w:val="24"/>
          <w:szCs w:val="24"/>
        </w:rPr>
        <w:t xml:space="preserve">The Nasdaq </w:t>
      </w:r>
      <w:r w:rsidR="00430D34">
        <w:rPr>
          <w:rFonts w:ascii="Times New Roman" w:hAnsi="Times New Roman"/>
          <w:sz w:val="24"/>
          <w:szCs w:val="24"/>
        </w:rPr>
        <w:t xml:space="preserve">Composite </w:t>
      </w:r>
      <w:r w:rsidR="00430D34" w:rsidRPr="001A0B9D">
        <w:rPr>
          <w:rFonts w:ascii="Times New Roman" w:hAnsi="Times New Roman"/>
          <w:sz w:val="24"/>
          <w:szCs w:val="24"/>
        </w:rPr>
        <w:t xml:space="preserve">led the way with a gain of </w:t>
      </w:r>
      <w:r w:rsidR="002D6919">
        <w:rPr>
          <w:rFonts w:ascii="Times New Roman" w:hAnsi="Times New Roman"/>
          <w:sz w:val="24"/>
          <w:szCs w:val="24"/>
        </w:rPr>
        <w:t>5.85</w:t>
      </w:r>
      <w:r w:rsidR="00430D34" w:rsidRPr="001A0B9D">
        <w:rPr>
          <w:rFonts w:ascii="Times New Roman" w:hAnsi="Times New Roman"/>
          <w:sz w:val="24"/>
          <w:szCs w:val="24"/>
        </w:rPr>
        <w:t xml:space="preserve"> percent</w:t>
      </w:r>
      <w:r w:rsidR="00383B55">
        <w:rPr>
          <w:rFonts w:ascii="Times New Roman" w:hAnsi="Times New Roman"/>
          <w:sz w:val="24"/>
          <w:szCs w:val="24"/>
        </w:rPr>
        <w:t>.</w:t>
      </w:r>
      <w:r w:rsidR="002D6919">
        <w:rPr>
          <w:rFonts w:ascii="Times New Roman" w:hAnsi="Times New Roman"/>
          <w:sz w:val="24"/>
          <w:szCs w:val="24"/>
        </w:rPr>
        <w:t xml:space="preserve"> </w:t>
      </w:r>
      <w:r w:rsidR="00383B55">
        <w:rPr>
          <w:rFonts w:ascii="Times New Roman" w:hAnsi="Times New Roman"/>
          <w:sz w:val="24"/>
          <w:szCs w:val="24"/>
        </w:rPr>
        <w:t>T</w:t>
      </w:r>
      <w:r w:rsidR="00ED4977" w:rsidRPr="001A0B9D">
        <w:rPr>
          <w:rFonts w:ascii="Times New Roman" w:hAnsi="Times New Roman"/>
          <w:sz w:val="24"/>
          <w:szCs w:val="24"/>
        </w:rPr>
        <w:t xml:space="preserve">he S&amp;P gained </w:t>
      </w:r>
      <w:r w:rsidR="002D6919">
        <w:rPr>
          <w:rFonts w:ascii="Times New Roman" w:hAnsi="Times New Roman"/>
          <w:sz w:val="24"/>
          <w:szCs w:val="24"/>
        </w:rPr>
        <w:t>3.26</w:t>
      </w:r>
      <w:r w:rsidR="00ED4977" w:rsidRPr="001A0B9D">
        <w:rPr>
          <w:rFonts w:ascii="Times New Roman" w:hAnsi="Times New Roman"/>
          <w:sz w:val="24"/>
          <w:szCs w:val="24"/>
        </w:rPr>
        <w:t xml:space="preserve"> percent</w:t>
      </w:r>
      <w:r w:rsidR="00583B85">
        <w:rPr>
          <w:rFonts w:ascii="Times New Roman" w:hAnsi="Times New Roman"/>
          <w:sz w:val="24"/>
          <w:szCs w:val="24"/>
        </w:rPr>
        <w:t>,</w:t>
      </w:r>
      <w:r w:rsidR="00ED4977" w:rsidRPr="001A0B9D">
        <w:rPr>
          <w:rFonts w:ascii="Times New Roman" w:hAnsi="Times New Roman"/>
          <w:sz w:val="24"/>
          <w:szCs w:val="24"/>
        </w:rPr>
        <w:t xml:space="preserve"> </w:t>
      </w:r>
      <w:r w:rsidR="002D6919">
        <w:rPr>
          <w:rFonts w:ascii="Times New Roman" w:hAnsi="Times New Roman"/>
          <w:sz w:val="24"/>
          <w:szCs w:val="24"/>
        </w:rPr>
        <w:t>and</w:t>
      </w:r>
      <w:r w:rsidR="00ED4977" w:rsidRPr="001A0B9D">
        <w:rPr>
          <w:rFonts w:ascii="Times New Roman" w:hAnsi="Times New Roman"/>
          <w:sz w:val="24"/>
          <w:szCs w:val="24"/>
        </w:rPr>
        <w:t xml:space="preserve"> the Dow Jones Industrial Average </w:t>
      </w:r>
      <w:r w:rsidR="008C3E9C">
        <w:rPr>
          <w:rFonts w:ascii="Times New Roman" w:hAnsi="Times New Roman"/>
          <w:sz w:val="24"/>
          <w:szCs w:val="24"/>
        </w:rPr>
        <w:t>rose</w:t>
      </w:r>
      <w:r w:rsidR="00ED4977" w:rsidRPr="001A0B9D">
        <w:rPr>
          <w:rFonts w:ascii="Times New Roman" w:hAnsi="Times New Roman"/>
          <w:sz w:val="24"/>
          <w:szCs w:val="24"/>
        </w:rPr>
        <w:t xml:space="preserve"> </w:t>
      </w:r>
      <w:r w:rsidR="002D6919">
        <w:rPr>
          <w:rFonts w:ascii="Times New Roman" w:hAnsi="Times New Roman"/>
          <w:sz w:val="24"/>
          <w:szCs w:val="24"/>
        </w:rPr>
        <w:t>2.56</w:t>
      </w:r>
      <w:r w:rsidR="00ED4977" w:rsidRPr="001A0B9D">
        <w:rPr>
          <w:rFonts w:ascii="Times New Roman" w:hAnsi="Times New Roman"/>
          <w:sz w:val="24"/>
          <w:szCs w:val="24"/>
        </w:rPr>
        <w:t xml:space="preserve"> percent.</w:t>
      </w:r>
    </w:p>
    <w:p w14:paraId="096E7C9B" w14:textId="1A83D9E1" w:rsidR="00364BA4" w:rsidRPr="001A0B9D" w:rsidRDefault="00364BA4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94F04" w14:textId="20DB132E" w:rsidR="00ED4977" w:rsidRPr="001A0B9D" w:rsidRDefault="00ED4977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B9D">
        <w:rPr>
          <w:rFonts w:ascii="Times New Roman" w:hAnsi="Times New Roman"/>
          <w:sz w:val="24"/>
          <w:szCs w:val="24"/>
        </w:rPr>
        <w:t xml:space="preserve">These solid results were bolstered by strong </w:t>
      </w:r>
      <w:r w:rsidR="002D6919">
        <w:rPr>
          <w:rFonts w:ascii="Times New Roman" w:hAnsi="Times New Roman"/>
          <w:sz w:val="24"/>
          <w:szCs w:val="24"/>
        </w:rPr>
        <w:t>fundamentals</w:t>
      </w:r>
      <w:r w:rsidRPr="001A0B9D">
        <w:rPr>
          <w:rFonts w:ascii="Times New Roman" w:hAnsi="Times New Roman"/>
          <w:sz w:val="24"/>
          <w:szCs w:val="24"/>
        </w:rPr>
        <w:t xml:space="preserve">. </w:t>
      </w:r>
      <w:r w:rsidR="008F4C2A">
        <w:rPr>
          <w:rFonts w:ascii="Times New Roman" w:hAnsi="Times New Roman"/>
          <w:sz w:val="24"/>
          <w:szCs w:val="24"/>
        </w:rPr>
        <w:t>According to</w:t>
      </w:r>
      <w:r w:rsidRPr="001A0B9D">
        <w:rPr>
          <w:rFonts w:ascii="Times New Roman" w:hAnsi="Times New Roman"/>
          <w:sz w:val="24"/>
          <w:szCs w:val="24"/>
        </w:rPr>
        <w:t xml:space="preserve"> Fact</w:t>
      </w:r>
      <w:r w:rsidR="008F4C2A">
        <w:rPr>
          <w:rFonts w:ascii="Times New Roman" w:hAnsi="Times New Roman"/>
          <w:sz w:val="24"/>
          <w:szCs w:val="24"/>
        </w:rPr>
        <w:t>S</w:t>
      </w:r>
      <w:r w:rsidRPr="001A0B9D">
        <w:rPr>
          <w:rFonts w:ascii="Times New Roman" w:hAnsi="Times New Roman"/>
          <w:sz w:val="24"/>
          <w:szCs w:val="24"/>
        </w:rPr>
        <w:t xml:space="preserve">et, the </w:t>
      </w:r>
      <w:r w:rsidR="00957DD3">
        <w:rPr>
          <w:rFonts w:ascii="Times New Roman" w:hAnsi="Times New Roman"/>
          <w:sz w:val="24"/>
          <w:szCs w:val="24"/>
        </w:rPr>
        <w:t>estimated</w:t>
      </w:r>
      <w:r w:rsidRPr="001A0B9D">
        <w:rPr>
          <w:rFonts w:ascii="Times New Roman" w:hAnsi="Times New Roman"/>
          <w:sz w:val="24"/>
          <w:szCs w:val="24"/>
        </w:rPr>
        <w:t xml:space="preserve"> earnings growth rate for the S&amp;P 500 was </w:t>
      </w:r>
      <w:r w:rsidR="00980B27" w:rsidRPr="001A0B9D">
        <w:rPr>
          <w:rFonts w:ascii="Times New Roman" w:hAnsi="Times New Roman"/>
          <w:sz w:val="24"/>
          <w:szCs w:val="24"/>
        </w:rPr>
        <w:t>25</w:t>
      </w:r>
      <w:r w:rsidRPr="001A0B9D">
        <w:rPr>
          <w:rFonts w:ascii="Times New Roman" w:hAnsi="Times New Roman"/>
          <w:sz w:val="24"/>
          <w:szCs w:val="24"/>
        </w:rPr>
        <w:t xml:space="preserve"> percent</w:t>
      </w:r>
      <w:r w:rsidR="008F4C2A">
        <w:rPr>
          <w:rFonts w:ascii="Times New Roman" w:hAnsi="Times New Roman"/>
          <w:sz w:val="24"/>
          <w:szCs w:val="24"/>
        </w:rPr>
        <w:t xml:space="preserve"> in the second quarter</w:t>
      </w:r>
      <w:r w:rsidR="008800D1">
        <w:rPr>
          <w:rFonts w:ascii="Times New Roman" w:hAnsi="Times New Roman"/>
          <w:sz w:val="24"/>
          <w:szCs w:val="24"/>
        </w:rPr>
        <w:t xml:space="preserve">, </w:t>
      </w:r>
      <w:r w:rsidR="00957DD3">
        <w:rPr>
          <w:rFonts w:ascii="Times New Roman" w:hAnsi="Times New Roman"/>
          <w:sz w:val="24"/>
          <w:szCs w:val="24"/>
        </w:rPr>
        <w:t xml:space="preserve">which would be </w:t>
      </w:r>
      <w:r w:rsidR="002D6919">
        <w:rPr>
          <w:rFonts w:ascii="Times New Roman" w:hAnsi="Times New Roman"/>
          <w:sz w:val="24"/>
          <w:szCs w:val="24"/>
        </w:rPr>
        <w:t xml:space="preserve">the </w:t>
      </w:r>
      <w:r w:rsidRPr="001A0B9D">
        <w:rPr>
          <w:rFonts w:ascii="Times New Roman" w:hAnsi="Times New Roman"/>
          <w:sz w:val="24"/>
          <w:szCs w:val="24"/>
        </w:rPr>
        <w:t xml:space="preserve">highest quarterly growth </w:t>
      </w:r>
      <w:r w:rsidR="00A65C4F">
        <w:rPr>
          <w:rFonts w:ascii="Times New Roman" w:hAnsi="Times New Roman"/>
          <w:sz w:val="24"/>
          <w:szCs w:val="24"/>
        </w:rPr>
        <w:t xml:space="preserve">rate </w:t>
      </w:r>
      <w:r w:rsidRPr="001A0B9D">
        <w:rPr>
          <w:rFonts w:ascii="Times New Roman" w:hAnsi="Times New Roman"/>
          <w:sz w:val="24"/>
          <w:szCs w:val="24"/>
        </w:rPr>
        <w:t xml:space="preserve">since the third quarter of 2010. </w:t>
      </w:r>
      <w:r w:rsidR="008F4C2A">
        <w:rPr>
          <w:rFonts w:ascii="Times New Roman" w:hAnsi="Times New Roman"/>
          <w:sz w:val="24"/>
          <w:szCs w:val="24"/>
        </w:rPr>
        <w:t xml:space="preserve">Further, </w:t>
      </w:r>
      <w:r w:rsidR="00957DD3">
        <w:rPr>
          <w:rFonts w:ascii="Times New Roman" w:hAnsi="Times New Roman"/>
          <w:sz w:val="24"/>
          <w:szCs w:val="24"/>
        </w:rPr>
        <w:t xml:space="preserve">approximately </w:t>
      </w:r>
      <w:r w:rsidR="00980B27" w:rsidRPr="001A0B9D">
        <w:rPr>
          <w:rFonts w:ascii="Times New Roman" w:hAnsi="Times New Roman"/>
          <w:sz w:val="24"/>
          <w:szCs w:val="24"/>
        </w:rPr>
        <w:t>80 percent of the companies in the S&amp;P 500 beat their earning</w:t>
      </w:r>
      <w:r w:rsidR="0002301B">
        <w:rPr>
          <w:rFonts w:ascii="Times New Roman" w:hAnsi="Times New Roman"/>
          <w:sz w:val="24"/>
          <w:szCs w:val="24"/>
        </w:rPr>
        <w:t>s</w:t>
      </w:r>
      <w:r w:rsidR="00F569C8">
        <w:rPr>
          <w:rFonts w:ascii="Times New Roman" w:hAnsi="Times New Roman"/>
          <w:sz w:val="24"/>
          <w:szCs w:val="24"/>
        </w:rPr>
        <w:t xml:space="preserve"> </w:t>
      </w:r>
      <w:r w:rsidR="00980B27" w:rsidRPr="001A0B9D">
        <w:rPr>
          <w:rFonts w:ascii="Times New Roman" w:hAnsi="Times New Roman"/>
          <w:sz w:val="24"/>
          <w:szCs w:val="24"/>
        </w:rPr>
        <w:t>per</w:t>
      </w:r>
      <w:r w:rsidR="00F569C8">
        <w:rPr>
          <w:rFonts w:ascii="Times New Roman" w:hAnsi="Times New Roman"/>
          <w:sz w:val="24"/>
          <w:szCs w:val="24"/>
        </w:rPr>
        <w:t xml:space="preserve"> </w:t>
      </w:r>
      <w:r w:rsidR="00980B27" w:rsidRPr="001A0B9D">
        <w:rPr>
          <w:rFonts w:ascii="Times New Roman" w:hAnsi="Times New Roman"/>
          <w:sz w:val="24"/>
          <w:szCs w:val="24"/>
        </w:rPr>
        <w:t>share estimates</w:t>
      </w:r>
      <w:r w:rsidR="005118A8">
        <w:rPr>
          <w:rFonts w:ascii="Times New Roman" w:hAnsi="Times New Roman"/>
          <w:sz w:val="24"/>
          <w:szCs w:val="24"/>
        </w:rPr>
        <w:t>—</w:t>
      </w:r>
      <w:r w:rsidR="00980B27" w:rsidRPr="001A0B9D">
        <w:rPr>
          <w:rFonts w:ascii="Times New Roman" w:hAnsi="Times New Roman"/>
          <w:sz w:val="24"/>
          <w:szCs w:val="24"/>
        </w:rPr>
        <w:t>the highest percentage recorded since FactSet began tracking earnings surprises in 2008</w:t>
      </w:r>
      <w:r w:rsidRPr="001A0B9D">
        <w:rPr>
          <w:rFonts w:ascii="Times New Roman" w:hAnsi="Times New Roman"/>
          <w:sz w:val="24"/>
          <w:szCs w:val="24"/>
        </w:rPr>
        <w:t>. All three indices were also supported technically</w:t>
      </w:r>
      <w:r w:rsidR="00795F00">
        <w:rPr>
          <w:rFonts w:ascii="Times New Roman" w:hAnsi="Times New Roman"/>
          <w:sz w:val="24"/>
          <w:szCs w:val="24"/>
        </w:rPr>
        <w:t>,</w:t>
      </w:r>
      <w:r w:rsidRPr="001A0B9D">
        <w:rPr>
          <w:rFonts w:ascii="Times New Roman" w:hAnsi="Times New Roman"/>
          <w:sz w:val="24"/>
          <w:szCs w:val="24"/>
        </w:rPr>
        <w:t xml:space="preserve"> as they stayed above their respective 200-day moving averages.</w:t>
      </w:r>
    </w:p>
    <w:p w14:paraId="1C824E69" w14:textId="4E06D787" w:rsidR="00ED4977" w:rsidRPr="001A0B9D" w:rsidRDefault="00ED4977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873786" w14:textId="26762736" w:rsidR="00ED4977" w:rsidRPr="001A0B9D" w:rsidRDefault="00ED4977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B9D">
        <w:rPr>
          <w:rFonts w:ascii="Times New Roman" w:hAnsi="Times New Roman"/>
          <w:sz w:val="24"/>
          <w:szCs w:val="24"/>
        </w:rPr>
        <w:t xml:space="preserve">Unfortunately, international markets did not </w:t>
      </w:r>
      <w:r w:rsidR="002D6919">
        <w:rPr>
          <w:rFonts w:ascii="Times New Roman" w:hAnsi="Times New Roman"/>
          <w:sz w:val="24"/>
          <w:szCs w:val="24"/>
        </w:rPr>
        <w:t>do as well</w:t>
      </w:r>
      <w:r w:rsidRPr="001A0B9D">
        <w:rPr>
          <w:rFonts w:ascii="Times New Roman" w:hAnsi="Times New Roman"/>
          <w:sz w:val="24"/>
          <w:szCs w:val="24"/>
        </w:rPr>
        <w:t xml:space="preserve">. </w:t>
      </w:r>
      <w:r w:rsidR="00AE1A9D" w:rsidRPr="001A0B9D">
        <w:rPr>
          <w:rFonts w:ascii="Times New Roman" w:hAnsi="Times New Roman"/>
          <w:sz w:val="24"/>
          <w:szCs w:val="24"/>
        </w:rPr>
        <w:t xml:space="preserve">Developed markets </w:t>
      </w:r>
      <w:r w:rsidR="002D6919">
        <w:rPr>
          <w:rFonts w:ascii="Times New Roman" w:hAnsi="Times New Roman"/>
          <w:sz w:val="24"/>
          <w:szCs w:val="24"/>
        </w:rPr>
        <w:t>were down</w:t>
      </w:r>
      <w:r w:rsidR="00AE1A9D" w:rsidRPr="001A0B9D">
        <w:rPr>
          <w:rFonts w:ascii="Times New Roman" w:hAnsi="Times New Roman"/>
          <w:sz w:val="24"/>
          <w:szCs w:val="24"/>
        </w:rPr>
        <w:t xml:space="preserve">, with a loss of </w:t>
      </w:r>
      <w:r w:rsidR="002D6919">
        <w:rPr>
          <w:rFonts w:ascii="Times New Roman" w:hAnsi="Times New Roman"/>
          <w:sz w:val="24"/>
          <w:szCs w:val="24"/>
        </w:rPr>
        <w:t>1.93</w:t>
      </w:r>
      <w:r w:rsidR="00AE1A9D" w:rsidRPr="001A0B9D">
        <w:rPr>
          <w:rFonts w:ascii="Times New Roman" w:hAnsi="Times New Roman"/>
          <w:sz w:val="24"/>
          <w:szCs w:val="24"/>
        </w:rPr>
        <w:t xml:space="preserve"> percent for the MSCI EAFE </w:t>
      </w:r>
      <w:r w:rsidR="0002301B">
        <w:rPr>
          <w:rFonts w:ascii="Times New Roman" w:hAnsi="Times New Roman"/>
          <w:sz w:val="24"/>
          <w:szCs w:val="24"/>
        </w:rPr>
        <w:t>I</w:t>
      </w:r>
      <w:r w:rsidR="00AE1A9D" w:rsidRPr="001A0B9D">
        <w:rPr>
          <w:rFonts w:ascii="Times New Roman" w:hAnsi="Times New Roman"/>
          <w:sz w:val="24"/>
          <w:szCs w:val="24"/>
        </w:rPr>
        <w:t>ndex</w:t>
      </w:r>
      <w:r w:rsidR="000878E8">
        <w:rPr>
          <w:rFonts w:ascii="Times New Roman" w:hAnsi="Times New Roman"/>
          <w:sz w:val="24"/>
          <w:szCs w:val="24"/>
        </w:rPr>
        <w:t>.</w:t>
      </w:r>
      <w:r w:rsidR="002D6919">
        <w:rPr>
          <w:rFonts w:ascii="Times New Roman" w:hAnsi="Times New Roman"/>
          <w:sz w:val="24"/>
          <w:szCs w:val="24"/>
        </w:rPr>
        <w:t xml:space="preserve"> </w:t>
      </w:r>
      <w:r w:rsidR="000878E8">
        <w:rPr>
          <w:rFonts w:ascii="Times New Roman" w:hAnsi="Times New Roman"/>
          <w:sz w:val="24"/>
          <w:szCs w:val="24"/>
        </w:rPr>
        <w:t>B</w:t>
      </w:r>
      <w:r w:rsidR="002D6919">
        <w:rPr>
          <w:rFonts w:ascii="Times New Roman" w:hAnsi="Times New Roman"/>
          <w:sz w:val="24"/>
          <w:szCs w:val="24"/>
        </w:rPr>
        <w:t>ut it was</w:t>
      </w:r>
      <w:r w:rsidR="00AE1A9D" w:rsidRPr="001A0B9D">
        <w:rPr>
          <w:rFonts w:ascii="Times New Roman" w:hAnsi="Times New Roman"/>
          <w:sz w:val="24"/>
          <w:szCs w:val="24"/>
        </w:rPr>
        <w:t xml:space="preserve"> emerging markets that suffered the most</w:t>
      </w:r>
      <w:r w:rsidR="0002301B">
        <w:rPr>
          <w:rFonts w:ascii="Times New Roman" w:hAnsi="Times New Roman"/>
          <w:sz w:val="24"/>
          <w:szCs w:val="24"/>
        </w:rPr>
        <w:t>,</w:t>
      </w:r>
      <w:r w:rsidR="00AE1A9D" w:rsidRPr="001A0B9D">
        <w:rPr>
          <w:rFonts w:ascii="Times New Roman" w:hAnsi="Times New Roman"/>
          <w:sz w:val="24"/>
          <w:szCs w:val="24"/>
        </w:rPr>
        <w:t xml:space="preserve"> with a loss of </w:t>
      </w:r>
      <w:r w:rsidR="002D6919">
        <w:rPr>
          <w:rFonts w:ascii="Times New Roman" w:hAnsi="Times New Roman"/>
          <w:sz w:val="24"/>
          <w:szCs w:val="24"/>
        </w:rPr>
        <w:t>2.67</w:t>
      </w:r>
      <w:r w:rsidR="00AE1A9D" w:rsidRPr="001A0B9D">
        <w:rPr>
          <w:rFonts w:ascii="Times New Roman" w:hAnsi="Times New Roman"/>
          <w:sz w:val="24"/>
          <w:szCs w:val="24"/>
        </w:rPr>
        <w:t xml:space="preserve"> </w:t>
      </w:r>
      <w:r w:rsidR="0002301B">
        <w:rPr>
          <w:rFonts w:ascii="Times New Roman" w:hAnsi="Times New Roman"/>
          <w:sz w:val="24"/>
          <w:szCs w:val="24"/>
        </w:rPr>
        <w:t xml:space="preserve">percent </w:t>
      </w:r>
      <w:r w:rsidR="00AE1A9D" w:rsidRPr="001A0B9D">
        <w:rPr>
          <w:rFonts w:ascii="Times New Roman" w:hAnsi="Times New Roman"/>
          <w:sz w:val="24"/>
          <w:szCs w:val="24"/>
        </w:rPr>
        <w:t xml:space="preserve">in the MSCI </w:t>
      </w:r>
      <w:r w:rsidR="001C3AE4">
        <w:rPr>
          <w:rFonts w:ascii="Times New Roman" w:hAnsi="Times New Roman"/>
          <w:sz w:val="24"/>
          <w:szCs w:val="24"/>
        </w:rPr>
        <w:t>Emerging Markets</w:t>
      </w:r>
      <w:r w:rsidR="001C3AE4" w:rsidRPr="001A0B9D">
        <w:rPr>
          <w:rFonts w:ascii="Times New Roman" w:hAnsi="Times New Roman"/>
          <w:sz w:val="24"/>
          <w:szCs w:val="24"/>
        </w:rPr>
        <w:t xml:space="preserve"> </w:t>
      </w:r>
      <w:r w:rsidR="0002301B">
        <w:rPr>
          <w:rFonts w:ascii="Times New Roman" w:hAnsi="Times New Roman"/>
          <w:sz w:val="24"/>
          <w:szCs w:val="24"/>
        </w:rPr>
        <w:t>I</w:t>
      </w:r>
      <w:r w:rsidR="00AE1A9D" w:rsidRPr="001A0B9D">
        <w:rPr>
          <w:rFonts w:ascii="Times New Roman" w:hAnsi="Times New Roman"/>
          <w:sz w:val="24"/>
          <w:szCs w:val="24"/>
        </w:rPr>
        <w:t xml:space="preserve">ndex. A strengthening dollar and concerns over the </w:t>
      </w:r>
      <w:r w:rsidR="002D6919">
        <w:rPr>
          <w:rFonts w:ascii="Times New Roman" w:hAnsi="Times New Roman"/>
          <w:sz w:val="24"/>
          <w:szCs w:val="24"/>
        </w:rPr>
        <w:t>risk of an emerging markets financial crisis, driven by the</w:t>
      </w:r>
      <w:r w:rsidR="004232C0">
        <w:rPr>
          <w:rFonts w:ascii="Times New Roman" w:hAnsi="Times New Roman"/>
          <w:sz w:val="24"/>
          <w:szCs w:val="24"/>
        </w:rPr>
        <w:t xml:space="preserve"> </w:t>
      </w:r>
      <w:r w:rsidR="00AE1A9D" w:rsidRPr="001A0B9D">
        <w:rPr>
          <w:rFonts w:ascii="Times New Roman" w:hAnsi="Times New Roman"/>
          <w:sz w:val="24"/>
          <w:szCs w:val="24"/>
        </w:rPr>
        <w:t>Turkish lira</w:t>
      </w:r>
      <w:r w:rsidR="002D6919">
        <w:rPr>
          <w:rFonts w:ascii="Times New Roman" w:hAnsi="Times New Roman"/>
          <w:sz w:val="24"/>
          <w:szCs w:val="24"/>
        </w:rPr>
        <w:t>,</w:t>
      </w:r>
      <w:r w:rsidR="00AE1A9D" w:rsidRPr="001A0B9D">
        <w:rPr>
          <w:rFonts w:ascii="Times New Roman" w:hAnsi="Times New Roman"/>
          <w:sz w:val="24"/>
          <w:szCs w:val="24"/>
        </w:rPr>
        <w:t xml:space="preserve"> caused much of the turmoil. The decline wors</w:t>
      </w:r>
      <w:r w:rsidR="00197D2E">
        <w:rPr>
          <w:rFonts w:ascii="Times New Roman" w:hAnsi="Times New Roman"/>
          <w:sz w:val="24"/>
          <w:szCs w:val="24"/>
        </w:rPr>
        <w:t>ened</w:t>
      </w:r>
      <w:r w:rsidR="00AE1A9D" w:rsidRPr="001A0B9D">
        <w:rPr>
          <w:rFonts w:ascii="Times New Roman" w:hAnsi="Times New Roman"/>
          <w:sz w:val="24"/>
          <w:szCs w:val="24"/>
        </w:rPr>
        <w:t xml:space="preserve"> about halfway through the month, </w:t>
      </w:r>
      <w:r w:rsidR="00203825">
        <w:rPr>
          <w:rFonts w:ascii="Times New Roman" w:hAnsi="Times New Roman"/>
          <w:sz w:val="24"/>
          <w:szCs w:val="24"/>
        </w:rPr>
        <w:t>although</w:t>
      </w:r>
      <w:r w:rsidR="00AE1A9D" w:rsidRPr="001A0B9D">
        <w:rPr>
          <w:rFonts w:ascii="Times New Roman" w:hAnsi="Times New Roman"/>
          <w:sz w:val="24"/>
          <w:szCs w:val="24"/>
        </w:rPr>
        <w:t xml:space="preserve"> a steady recovery </w:t>
      </w:r>
      <w:r w:rsidR="00746C43">
        <w:rPr>
          <w:rFonts w:ascii="Times New Roman" w:hAnsi="Times New Roman"/>
          <w:sz w:val="24"/>
          <w:szCs w:val="24"/>
        </w:rPr>
        <w:t>returned</w:t>
      </w:r>
      <w:r w:rsidR="00AE1A9D" w:rsidRPr="001A0B9D">
        <w:rPr>
          <w:rFonts w:ascii="Times New Roman" w:hAnsi="Times New Roman"/>
          <w:sz w:val="24"/>
          <w:szCs w:val="24"/>
        </w:rPr>
        <w:t xml:space="preserve"> the index </w:t>
      </w:r>
      <w:r w:rsidR="00746C43">
        <w:rPr>
          <w:rFonts w:ascii="Times New Roman" w:hAnsi="Times New Roman"/>
          <w:sz w:val="24"/>
          <w:szCs w:val="24"/>
        </w:rPr>
        <w:t>almost</w:t>
      </w:r>
      <w:r w:rsidR="00AE1A9D" w:rsidRPr="001A0B9D">
        <w:rPr>
          <w:rFonts w:ascii="Times New Roman" w:hAnsi="Times New Roman"/>
          <w:sz w:val="24"/>
          <w:szCs w:val="24"/>
        </w:rPr>
        <w:t xml:space="preserve"> to starting levels before a final bout of volatility at month</w:t>
      </w:r>
      <w:r w:rsidR="00203825">
        <w:rPr>
          <w:rFonts w:ascii="Times New Roman" w:hAnsi="Times New Roman"/>
          <w:sz w:val="24"/>
          <w:szCs w:val="24"/>
        </w:rPr>
        <w:t>-</w:t>
      </w:r>
      <w:r w:rsidR="00AE1A9D" w:rsidRPr="001A0B9D">
        <w:rPr>
          <w:rFonts w:ascii="Times New Roman" w:hAnsi="Times New Roman"/>
          <w:sz w:val="24"/>
          <w:szCs w:val="24"/>
        </w:rPr>
        <w:t xml:space="preserve">end. Both indices remained below their 200-day moving averages </w:t>
      </w:r>
      <w:r w:rsidR="00980B27" w:rsidRPr="001A0B9D">
        <w:rPr>
          <w:rFonts w:ascii="Times New Roman" w:hAnsi="Times New Roman"/>
          <w:sz w:val="24"/>
          <w:szCs w:val="24"/>
        </w:rPr>
        <w:t>for the entire month</w:t>
      </w:r>
      <w:r w:rsidR="00AE1A9D" w:rsidRPr="001A0B9D">
        <w:rPr>
          <w:rFonts w:ascii="Times New Roman" w:hAnsi="Times New Roman"/>
          <w:sz w:val="24"/>
          <w:szCs w:val="24"/>
        </w:rPr>
        <w:t xml:space="preserve">. </w:t>
      </w:r>
    </w:p>
    <w:p w14:paraId="18E62FDD" w14:textId="51C6F9F7" w:rsidR="00AE1A9D" w:rsidRPr="001A0B9D" w:rsidRDefault="00AE1A9D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DFE08" w14:textId="57A2BE9A" w:rsidR="00AE1A9D" w:rsidRPr="001A0B9D" w:rsidRDefault="00AE1A9D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B9D">
        <w:rPr>
          <w:rFonts w:ascii="Times New Roman" w:hAnsi="Times New Roman"/>
          <w:sz w:val="24"/>
          <w:szCs w:val="24"/>
        </w:rPr>
        <w:t>Fixed income had a better month</w:t>
      </w:r>
      <w:r w:rsidR="00457C4E">
        <w:rPr>
          <w:rFonts w:ascii="Times New Roman" w:hAnsi="Times New Roman"/>
          <w:sz w:val="24"/>
          <w:szCs w:val="24"/>
        </w:rPr>
        <w:t>.</w:t>
      </w:r>
      <w:r w:rsidRPr="001A0B9D">
        <w:rPr>
          <w:rFonts w:ascii="Times New Roman" w:hAnsi="Times New Roman"/>
          <w:sz w:val="24"/>
          <w:szCs w:val="24"/>
        </w:rPr>
        <w:t xml:space="preserve"> </w:t>
      </w:r>
      <w:r w:rsidR="00457C4E">
        <w:rPr>
          <w:rFonts w:ascii="Times New Roman" w:hAnsi="Times New Roman"/>
          <w:sz w:val="24"/>
          <w:szCs w:val="24"/>
        </w:rPr>
        <w:t>F</w:t>
      </w:r>
      <w:r w:rsidRPr="001A0B9D">
        <w:rPr>
          <w:rFonts w:ascii="Times New Roman" w:hAnsi="Times New Roman"/>
          <w:sz w:val="24"/>
          <w:szCs w:val="24"/>
        </w:rPr>
        <w:t>alling interest rates on the intermediate and long portions of the curve provided a tailwind to performance. The 10</w:t>
      </w:r>
      <w:r w:rsidR="0002301B">
        <w:rPr>
          <w:rFonts w:ascii="Times New Roman" w:hAnsi="Times New Roman"/>
          <w:sz w:val="24"/>
          <w:szCs w:val="24"/>
        </w:rPr>
        <w:t>-</w:t>
      </w:r>
      <w:r w:rsidR="00F10668" w:rsidRPr="001A0B9D">
        <w:rPr>
          <w:rFonts w:ascii="Times New Roman" w:hAnsi="Times New Roman"/>
          <w:sz w:val="24"/>
          <w:szCs w:val="24"/>
        </w:rPr>
        <w:t>year</w:t>
      </w:r>
      <w:r w:rsidRPr="001A0B9D">
        <w:rPr>
          <w:rFonts w:ascii="Times New Roman" w:hAnsi="Times New Roman"/>
          <w:sz w:val="24"/>
          <w:szCs w:val="24"/>
        </w:rPr>
        <w:t xml:space="preserve"> Treasury</w:t>
      </w:r>
      <w:r w:rsidR="00F10668" w:rsidRPr="001A0B9D">
        <w:rPr>
          <w:rFonts w:ascii="Times New Roman" w:hAnsi="Times New Roman"/>
          <w:sz w:val="24"/>
          <w:szCs w:val="24"/>
        </w:rPr>
        <w:t xml:space="preserve"> note</w:t>
      </w:r>
      <w:r w:rsidRPr="001A0B9D">
        <w:rPr>
          <w:rFonts w:ascii="Times New Roman" w:hAnsi="Times New Roman"/>
          <w:sz w:val="24"/>
          <w:szCs w:val="24"/>
        </w:rPr>
        <w:t xml:space="preserve"> started the month at 3 percent</w:t>
      </w:r>
      <w:r w:rsidR="00457C4E">
        <w:rPr>
          <w:rFonts w:ascii="Times New Roman" w:hAnsi="Times New Roman"/>
          <w:sz w:val="24"/>
          <w:szCs w:val="24"/>
        </w:rPr>
        <w:t>,</w:t>
      </w:r>
      <w:r w:rsidRPr="001A0B9D">
        <w:rPr>
          <w:rFonts w:ascii="Times New Roman" w:hAnsi="Times New Roman"/>
          <w:sz w:val="24"/>
          <w:szCs w:val="24"/>
        </w:rPr>
        <w:t xml:space="preserve"> hit a low </w:t>
      </w:r>
      <w:r w:rsidR="00457C4E">
        <w:rPr>
          <w:rFonts w:ascii="Times New Roman" w:hAnsi="Times New Roman"/>
          <w:sz w:val="24"/>
          <w:szCs w:val="24"/>
        </w:rPr>
        <w:t>of</w:t>
      </w:r>
      <w:r w:rsidRPr="001A0B9D">
        <w:rPr>
          <w:rFonts w:ascii="Times New Roman" w:hAnsi="Times New Roman"/>
          <w:sz w:val="24"/>
          <w:szCs w:val="24"/>
        </w:rPr>
        <w:t xml:space="preserve"> 2.82 </w:t>
      </w:r>
      <w:r w:rsidR="0002301B">
        <w:rPr>
          <w:rFonts w:ascii="Times New Roman" w:hAnsi="Times New Roman"/>
          <w:sz w:val="24"/>
          <w:szCs w:val="24"/>
        </w:rPr>
        <w:t>percent</w:t>
      </w:r>
      <w:r w:rsidR="00457C4E">
        <w:rPr>
          <w:rFonts w:ascii="Times New Roman" w:hAnsi="Times New Roman"/>
          <w:sz w:val="24"/>
          <w:szCs w:val="24"/>
        </w:rPr>
        <w:t>, and</w:t>
      </w:r>
      <w:r w:rsidRPr="001A0B9D">
        <w:rPr>
          <w:rFonts w:ascii="Times New Roman" w:hAnsi="Times New Roman"/>
          <w:sz w:val="24"/>
          <w:szCs w:val="24"/>
        </w:rPr>
        <w:t xml:space="preserve"> finish</w:t>
      </w:r>
      <w:r w:rsidR="00457C4E">
        <w:rPr>
          <w:rFonts w:ascii="Times New Roman" w:hAnsi="Times New Roman"/>
          <w:sz w:val="24"/>
          <w:szCs w:val="24"/>
        </w:rPr>
        <w:t>ed</w:t>
      </w:r>
      <w:r w:rsidRPr="001A0B9D">
        <w:rPr>
          <w:rFonts w:ascii="Times New Roman" w:hAnsi="Times New Roman"/>
          <w:sz w:val="24"/>
          <w:szCs w:val="24"/>
        </w:rPr>
        <w:t xml:space="preserve"> the month at </w:t>
      </w:r>
      <w:r w:rsidR="004232C0">
        <w:rPr>
          <w:rFonts w:ascii="Times New Roman" w:hAnsi="Times New Roman"/>
          <w:sz w:val="24"/>
          <w:szCs w:val="24"/>
        </w:rPr>
        <w:t>2.85</w:t>
      </w:r>
      <w:r w:rsidRPr="001A0B9D">
        <w:rPr>
          <w:rFonts w:ascii="Times New Roman" w:hAnsi="Times New Roman"/>
          <w:sz w:val="24"/>
          <w:szCs w:val="24"/>
        </w:rPr>
        <w:t xml:space="preserve"> percent. The Bloomberg Barclays Aggregate Bond </w:t>
      </w:r>
      <w:r w:rsidR="009A3335">
        <w:rPr>
          <w:rFonts w:ascii="Times New Roman" w:hAnsi="Times New Roman"/>
          <w:sz w:val="24"/>
          <w:szCs w:val="24"/>
        </w:rPr>
        <w:t>I</w:t>
      </w:r>
      <w:r w:rsidRPr="001A0B9D">
        <w:rPr>
          <w:rFonts w:ascii="Times New Roman" w:hAnsi="Times New Roman"/>
          <w:sz w:val="24"/>
          <w:szCs w:val="24"/>
        </w:rPr>
        <w:t xml:space="preserve">ndex gained </w:t>
      </w:r>
      <w:r w:rsidR="002D6919">
        <w:rPr>
          <w:rFonts w:ascii="Times New Roman" w:hAnsi="Times New Roman"/>
          <w:sz w:val="24"/>
          <w:szCs w:val="24"/>
        </w:rPr>
        <w:t>0.64</w:t>
      </w:r>
      <w:r w:rsidRPr="001A0B9D">
        <w:rPr>
          <w:rFonts w:ascii="Times New Roman" w:hAnsi="Times New Roman"/>
          <w:sz w:val="24"/>
          <w:szCs w:val="24"/>
        </w:rPr>
        <w:t xml:space="preserve"> percent during the month. High</w:t>
      </w:r>
      <w:r w:rsidR="0002301B">
        <w:rPr>
          <w:rFonts w:ascii="Times New Roman" w:hAnsi="Times New Roman"/>
          <w:sz w:val="24"/>
          <w:szCs w:val="24"/>
        </w:rPr>
        <w:t>-</w:t>
      </w:r>
      <w:r w:rsidRPr="001A0B9D">
        <w:rPr>
          <w:rFonts w:ascii="Times New Roman" w:hAnsi="Times New Roman"/>
          <w:sz w:val="24"/>
          <w:szCs w:val="24"/>
        </w:rPr>
        <w:t xml:space="preserve">yield bonds also did well, gaining </w:t>
      </w:r>
      <w:r w:rsidR="002D6919">
        <w:rPr>
          <w:rFonts w:ascii="Times New Roman" w:hAnsi="Times New Roman"/>
          <w:sz w:val="24"/>
          <w:szCs w:val="24"/>
        </w:rPr>
        <w:t>0.74</w:t>
      </w:r>
      <w:r w:rsidRPr="001A0B9D">
        <w:rPr>
          <w:rFonts w:ascii="Times New Roman" w:hAnsi="Times New Roman"/>
          <w:sz w:val="24"/>
          <w:szCs w:val="24"/>
        </w:rPr>
        <w:t xml:space="preserve"> percent. High</w:t>
      </w:r>
      <w:r w:rsidR="0002301B">
        <w:rPr>
          <w:rFonts w:ascii="Times New Roman" w:hAnsi="Times New Roman"/>
          <w:sz w:val="24"/>
          <w:szCs w:val="24"/>
        </w:rPr>
        <w:t>-</w:t>
      </w:r>
      <w:r w:rsidRPr="001A0B9D">
        <w:rPr>
          <w:rFonts w:ascii="Times New Roman" w:hAnsi="Times New Roman"/>
          <w:sz w:val="24"/>
          <w:szCs w:val="24"/>
        </w:rPr>
        <w:t>yield spreads have traded in a tight range throughout 2018</w:t>
      </w:r>
      <w:r w:rsidR="00B37F48">
        <w:rPr>
          <w:rFonts w:ascii="Times New Roman" w:hAnsi="Times New Roman"/>
          <w:sz w:val="24"/>
          <w:szCs w:val="24"/>
        </w:rPr>
        <w:t>,</w:t>
      </w:r>
      <w:r w:rsidRPr="001A0B9D">
        <w:rPr>
          <w:rFonts w:ascii="Times New Roman" w:hAnsi="Times New Roman"/>
          <w:sz w:val="24"/>
          <w:szCs w:val="24"/>
        </w:rPr>
        <w:t xml:space="preserve"> as investors are still comfortable paying up </w:t>
      </w:r>
      <w:r w:rsidR="0002301B">
        <w:rPr>
          <w:rFonts w:ascii="Times New Roman" w:hAnsi="Times New Roman"/>
          <w:sz w:val="24"/>
          <w:szCs w:val="24"/>
        </w:rPr>
        <w:t>for higher-yielding securities.</w:t>
      </w:r>
    </w:p>
    <w:p w14:paraId="629E85F9" w14:textId="040F19F8" w:rsidR="00ED4977" w:rsidRPr="001A0B9D" w:rsidRDefault="00ED4977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728FD" w14:textId="47E060FC" w:rsidR="00DC043B" w:rsidRPr="0036482F" w:rsidRDefault="0092608F" w:rsidP="00C5590F">
      <w:pPr>
        <w:spacing w:after="0" w:line="240" w:lineRule="auto"/>
        <w:rPr>
          <w:rFonts w:ascii="Times New Roman" w:hAnsi="Times New Roman"/>
          <w:color w:val="92D050"/>
          <w:sz w:val="24"/>
          <w:szCs w:val="24"/>
        </w:rPr>
      </w:pPr>
      <w:r w:rsidRPr="0036482F">
        <w:rPr>
          <w:rFonts w:ascii="Times New Roman" w:hAnsi="Times New Roman"/>
          <w:b/>
          <w:color w:val="92D050"/>
          <w:sz w:val="24"/>
          <w:szCs w:val="24"/>
        </w:rPr>
        <w:t>Consumer data shows strength</w:t>
      </w:r>
    </w:p>
    <w:p w14:paraId="33E60E2B" w14:textId="61A0F4B7" w:rsidR="00090A7D" w:rsidRPr="001A0B9D" w:rsidRDefault="00090A7D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B9D">
        <w:rPr>
          <w:rFonts w:ascii="Times New Roman" w:hAnsi="Times New Roman"/>
          <w:sz w:val="24"/>
          <w:szCs w:val="24"/>
        </w:rPr>
        <w:t xml:space="preserve">Consumer spending figures were strong in August, driving overall growth for the economy. July’s personal income and spending report showed solid growth of 0.3 </w:t>
      </w:r>
      <w:r w:rsidR="00602003">
        <w:rPr>
          <w:rFonts w:ascii="Times New Roman" w:hAnsi="Times New Roman"/>
          <w:sz w:val="24"/>
          <w:szCs w:val="24"/>
        </w:rPr>
        <w:t xml:space="preserve">percent </w:t>
      </w:r>
      <w:r w:rsidRPr="001A0B9D">
        <w:rPr>
          <w:rFonts w:ascii="Times New Roman" w:hAnsi="Times New Roman"/>
          <w:sz w:val="24"/>
          <w:szCs w:val="24"/>
        </w:rPr>
        <w:t>and 0.4 percent</w:t>
      </w:r>
      <w:r w:rsidR="00DF0921">
        <w:rPr>
          <w:rFonts w:ascii="Times New Roman" w:hAnsi="Times New Roman"/>
          <w:sz w:val="24"/>
          <w:szCs w:val="24"/>
        </w:rPr>
        <w:t>,</w:t>
      </w:r>
      <w:r w:rsidRPr="001A0B9D">
        <w:rPr>
          <w:rFonts w:ascii="Times New Roman" w:hAnsi="Times New Roman"/>
          <w:sz w:val="24"/>
          <w:szCs w:val="24"/>
        </w:rPr>
        <w:t xml:space="preserve"> respectively. Retail sales data also came in much better than expected, with 0.5</w:t>
      </w:r>
      <w:r w:rsidR="00602003">
        <w:rPr>
          <w:rFonts w:ascii="Times New Roman" w:hAnsi="Times New Roman"/>
          <w:sz w:val="24"/>
          <w:szCs w:val="24"/>
        </w:rPr>
        <w:t>-</w:t>
      </w:r>
      <w:r w:rsidRPr="001A0B9D">
        <w:rPr>
          <w:rFonts w:ascii="Times New Roman" w:hAnsi="Times New Roman"/>
          <w:sz w:val="24"/>
          <w:szCs w:val="24"/>
        </w:rPr>
        <w:t xml:space="preserve">percent growth </w:t>
      </w:r>
      <w:r w:rsidR="00602003">
        <w:rPr>
          <w:rFonts w:ascii="Times New Roman" w:hAnsi="Times New Roman"/>
          <w:sz w:val="24"/>
          <w:szCs w:val="24"/>
        </w:rPr>
        <w:t>against</w:t>
      </w:r>
      <w:r w:rsidRPr="001A0B9D">
        <w:rPr>
          <w:rFonts w:ascii="Times New Roman" w:hAnsi="Times New Roman"/>
          <w:sz w:val="24"/>
          <w:szCs w:val="24"/>
        </w:rPr>
        <w:t xml:space="preserve"> expectations for 0.1 percent. The annual Amazon Prime Day likely had an impact on these be</w:t>
      </w:r>
      <w:r w:rsidR="00F10668" w:rsidRPr="001A0B9D">
        <w:rPr>
          <w:rFonts w:ascii="Times New Roman" w:hAnsi="Times New Roman"/>
          <w:sz w:val="24"/>
          <w:szCs w:val="24"/>
        </w:rPr>
        <w:t>tter</w:t>
      </w:r>
      <w:r w:rsidR="00602003">
        <w:rPr>
          <w:rFonts w:ascii="Times New Roman" w:hAnsi="Times New Roman"/>
          <w:sz w:val="24"/>
          <w:szCs w:val="24"/>
        </w:rPr>
        <w:t>-</w:t>
      </w:r>
      <w:r w:rsidR="00F10668" w:rsidRPr="001A0B9D">
        <w:rPr>
          <w:rFonts w:ascii="Times New Roman" w:hAnsi="Times New Roman"/>
          <w:sz w:val="24"/>
          <w:szCs w:val="24"/>
        </w:rPr>
        <w:t>than</w:t>
      </w:r>
      <w:r w:rsidR="00602003">
        <w:rPr>
          <w:rFonts w:ascii="Times New Roman" w:hAnsi="Times New Roman"/>
          <w:sz w:val="24"/>
          <w:szCs w:val="24"/>
        </w:rPr>
        <w:t>-</w:t>
      </w:r>
      <w:r w:rsidR="00F10668" w:rsidRPr="001A0B9D">
        <w:rPr>
          <w:rFonts w:ascii="Times New Roman" w:hAnsi="Times New Roman"/>
          <w:sz w:val="24"/>
          <w:szCs w:val="24"/>
        </w:rPr>
        <w:t>expected figures</w:t>
      </w:r>
      <w:r w:rsidR="00602003">
        <w:rPr>
          <w:rFonts w:ascii="Times New Roman" w:hAnsi="Times New Roman"/>
          <w:sz w:val="24"/>
          <w:szCs w:val="24"/>
        </w:rPr>
        <w:t>,</w:t>
      </w:r>
      <w:r w:rsidR="00F10668" w:rsidRPr="001A0B9D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="00F10668" w:rsidRPr="001A0B9D">
        <w:rPr>
          <w:rFonts w:ascii="Times New Roman" w:hAnsi="Times New Roman"/>
          <w:sz w:val="24"/>
          <w:szCs w:val="24"/>
        </w:rPr>
        <w:t>nonstore</w:t>
      </w:r>
      <w:proofErr w:type="spellEnd"/>
      <w:r w:rsidR="00F10668" w:rsidRPr="001A0B9D">
        <w:rPr>
          <w:rFonts w:ascii="Times New Roman" w:hAnsi="Times New Roman"/>
          <w:sz w:val="24"/>
          <w:szCs w:val="24"/>
        </w:rPr>
        <w:t xml:space="preserve"> retail sales grew by 0.8 percent. </w:t>
      </w:r>
    </w:p>
    <w:p w14:paraId="4FCF1665" w14:textId="569AEDDE" w:rsidR="00090A7D" w:rsidRPr="001A0B9D" w:rsidRDefault="00090A7D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43AF0" w14:textId="360C5883" w:rsidR="00090A7D" w:rsidRPr="001A0B9D" w:rsidRDefault="002D6919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Growth in the </w:t>
      </w:r>
      <w:r w:rsidR="0097510E">
        <w:rPr>
          <w:rFonts w:ascii="Times New Roman" w:hAnsi="Times New Roman"/>
          <w:sz w:val="24"/>
          <w:szCs w:val="24"/>
        </w:rPr>
        <w:t>second quarter</w:t>
      </w:r>
      <w:r>
        <w:rPr>
          <w:rFonts w:ascii="Times New Roman" w:hAnsi="Times New Roman"/>
          <w:sz w:val="24"/>
          <w:szCs w:val="24"/>
        </w:rPr>
        <w:t xml:space="preserve"> was also strong</w:t>
      </w:r>
      <w:r w:rsidR="009751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with an upward revision at month</w:t>
      </w:r>
      <w:r w:rsidR="00A953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end to </w:t>
      </w:r>
      <w:r w:rsidR="0097510E" w:rsidRPr="001A0B9D">
        <w:rPr>
          <w:rFonts w:ascii="Times New Roman" w:hAnsi="Times New Roman"/>
          <w:sz w:val="24"/>
          <w:szCs w:val="24"/>
        </w:rPr>
        <w:t>4.2</w:t>
      </w:r>
      <w:r w:rsidR="00A95354">
        <w:rPr>
          <w:rFonts w:ascii="Times New Roman" w:hAnsi="Times New Roman"/>
          <w:sz w:val="24"/>
          <w:szCs w:val="24"/>
        </w:rPr>
        <w:t xml:space="preserve"> </w:t>
      </w:r>
      <w:r w:rsidR="0097510E" w:rsidRPr="001A0B9D">
        <w:rPr>
          <w:rFonts w:ascii="Times New Roman" w:hAnsi="Times New Roman"/>
          <w:sz w:val="24"/>
          <w:szCs w:val="24"/>
        </w:rPr>
        <w:t>percent</w:t>
      </w:r>
      <w:r>
        <w:rPr>
          <w:rFonts w:ascii="Times New Roman" w:hAnsi="Times New Roman"/>
          <w:sz w:val="24"/>
          <w:szCs w:val="24"/>
        </w:rPr>
        <w:t>, the highest level in some time</w:t>
      </w:r>
      <w:r w:rsidR="0097510E">
        <w:rPr>
          <w:rFonts w:ascii="Times New Roman" w:hAnsi="Times New Roman"/>
          <w:sz w:val="24"/>
          <w:szCs w:val="24"/>
        </w:rPr>
        <w:t>.</w:t>
      </w:r>
      <w:r w:rsidR="0097510E" w:rsidRPr="001A0B9D">
        <w:rPr>
          <w:rFonts w:ascii="Times New Roman" w:hAnsi="Times New Roman"/>
          <w:sz w:val="24"/>
          <w:szCs w:val="24"/>
        </w:rPr>
        <w:t xml:space="preserve"> </w:t>
      </w:r>
      <w:r w:rsidR="00090A7D" w:rsidRPr="001A0B9D">
        <w:rPr>
          <w:rFonts w:ascii="Times New Roman" w:hAnsi="Times New Roman"/>
          <w:sz w:val="24"/>
          <w:szCs w:val="24"/>
        </w:rPr>
        <w:t xml:space="preserve">Given </w:t>
      </w:r>
      <w:r>
        <w:rPr>
          <w:rFonts w:ascii="Times New Roman" w:hAnsi="Times New Roman"/>
          <w:sz w:val="24"/>
          <w:szCs w:val="24"/>
        </w:rPr>
        <w:t xml:space="preserve">this momentum and </w:t>
      </w:r>
      <w:r w:rsidR="00090A7D" w:rsidRPr="001A0B9D">
        <w:rPr>
          <w:rFonts w:ascii="Times New Roman" w:hAnsi="Times New Roman"/>
          <w:sz w:val="24"/>
          <w:szCs w:val="24"/>
        </w:rPr>
        <w:t xml:space="preserve">the overall </w:t>
      </w:r>
      <w:r w:rsidR="00F10668" w:rsidRPr="001A0B9D">
        <w:rPr>
          <w:rFonts w:ascii="Times New Roman" w:hAnsi="Times New Roman"/>
          <w:sz w:val="24"/>
          <w:szCs w:val="24"/>
        </w:rPr>
        <w:t xml:space="preserve">high </w:t>
      </w:r>
      <w:r w:rsidR="00090A7D" w:rsidRPr="001A0B9D">
        <w:rPr>
          <w:rFonts w:ascii="Times New Roman" w:hAnsi="Times New Roman"/>
          <w:sz w:val="24"/>
          <w:szCs w:val="24"/>
        </w:rPr>
        <w:t>level of retail spending</w:t>
      </w:r>
      <w:r w:rsidR="00022B6B">
        <w:rPr>
          <w:rFonts w:ascii="Times New Roman" w:hAnsi="Times New Roman"/>
          <w:sz w:val="24"/>
          <w:szCs w:val="24"/>
        </w:rPr>
        <w:t>—</w:t>
      </w:r>
      <w:r w:rsidR="00763FE6">
        <w:rPr>
          <w:rFonts w:ascii="Times New Roman" w:hAnsi="Times New Roman"/>
          <w:sz w:val="24"/>
          <w:szCs w:val="24"/>
        </w:rPr>
        <w:t>as well as</w:t>
      </w:r>
      <w:r w:rsidR="00090A7D" w:rsidRPr="001A0B9D">
        <w:rPr>
          <w:rFonts w:ascii="Times New Roman" w:hAnsi="Times New Roman"/>
          <w:sz w:val="24"/>
          <w:szCs w:val="24"/>
        </w:rPr>
        <w:t xml:space="preserve"> the importance of this kind of spending </w:t>
      </w:r>
      <w:r w:rsidR="00CF3AF0">
        <w:rPr>
          <w:rFonts w:ascii="Times New Roman" w:hAnsi="Times New Roman"/>
          <w:sz w:val="24"/>
          <w:szCs w:val="24"/>
        </w:rPr>
        <w:t>to</w:t>
      </w:r>
      <w:r w:rsidR="00090A7D" w:rsidRPr="001A0B9D">
        <w:rPr>
          <w:rFonts w:ascii="Times New Roman" w:hAnsi="Times New Roman"/>
          <w:sz w:val="24"/>
          <w:szCs w:val="24"/>
        </w:rPr>
        <w:t xml:space="preserve"> the overall economy</w:t>
      </w:r>
      <w:r w:rsidR="00022B6B">
        <w:rPr>
          <w:rFonts w:ascii="Times New Roman" w:hAnsi="Times New Roman"/>
          <w:sz w:val="24"/>
          <w:szCs w:val="24"/>
        </w:rPr>
        <w:t>—</w:t>
      </w:r>
      <w:r w:rsidR="00090A7D" w:rsidRPr="001A0B9D">
        <w:rPr>
          <w:rFonts w:ascii="Times New Roman" w:hAnsi="Times New Roman"/>
          <w:sz w:val="24"/>
          <w:szCs w:val="24"/>
        </w:rPr>
        <w:t xml:space="preserve">we </w:t>
      </w:r>
      <w:r>
        <w:rPr>
          <w:rFonts w:ascii="Times New Roman" w:hAnsi="Times New Roman"/>
          <w:sz w:val="24"/>
          <w:szCs w:val="24"/>
        </w:rPr>
        <w:t>may be able to</w:t>
      </w:r>
      <w:r w:rsidR="00090A7D" w:rsidRPr="001A0B9D">
        <w:rPr>
          <w:rFonts w:ascii="Times New Roman" w:hAnsi="Times New Roman"/>
          <w:sz w:val="24"/>
          <w:szCs w:val="24"/>
        </w:rPr>
        <w:t xml:space="preserve"> anticipate another s</w:t>
      </w:r>
      <w:r w:rsidR="0097510E">
        <w:rPr>
          <w:rFonts w:ascii="Times New Roman" w:hAnsi="Times New Roman"/>
          <w:sz w:val="24"/>
          <w:szCs w:val="24"/>
        </w:rPr>
        <w:t>olid quarter of growth ahead</w:t>
      </w:r>
      <w:r w:rsidR="00090A7D" w:rsidRPr="001A0B9D">
        <w:rPr>
          <w:rFonts w:ascii="Times New Roman" w:hAnsi="Times New Roman"/>
          <w:sz w:val="24"/>
          <w:szCs w:val="24"/>
        </w:rPr>
        <w:t>.</w:t>
      </w:r>
    </w:p>
    <w:p w14:paraId="5F8B84E0" w14:textId="067581AF" w:rsidR="00090A7D" w:rsidRPr="001A0B9D" w:rsidRDefault="00090A7D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CD729" w14:textId="0C92C827" w:rsidR="00090A7D" w:rsidRPr="001A0B9D" w:rsidRDefault="002D6919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Continued growth has also fed consumer confidence</w:t>
      </w:r>
      <w:r w:rsidR="00090A7D" w:rsidRPr="001A0B9D">
        <w:rPr>
          <w:rFonts w:ascii="Times New Roman" w:hAnsi="Times New Roman"/>
          <w:sz w:val="24"/>
          <w:szCs w:val="24"/>
        </w:rPr>
        <w:t xml:space="preserve">, </w:t>
      </w:r>
      <w:r w:rsidR="00096B92">
        <w:rPr>
          <w:rFonts w:ascii="Times New Roman" w:hAnsi="Times New Roman"/>
          <w:sz w:val="24"/>
          <w:szCs w:val="24"/>
        </w:rPr>
        <w:t>with</w:t>
      </w:r>
      <w:r w:rsidR="00090A7D" w:rsidRPr="001A0B9D">
        <w:rPr>
          <w:rFonts w:ascii="Times New Roman" w:hAnsi="Times New Roman"/>
          <w:sz w:val="24"/>
          <w:szCs w:val="24"/>
        </w:rPr>
        <w:t xml:space="preserve"> the Conference Board Consumer Confidence </w:t>
      </w:r>
      <w:r w:rsidR="001550CF">
        <w:rPr>
          <w:rFonts w:ascii="Times New Roman" w:hAnsi="Times New Roman"/>
          <w:sz w:val="24"/>
          <w:szCs w:val="24"/>
        </w:rPr>
        <w:t>I</w:t>
      </w:r>
      <w:r w:rsidR="00090A7D" w:rsidRPr="001A0B9D">
        <w:rPr>
          <w:rFonts w:ascii="Times New Roman" w:hAnsi="Times New Roman"/>
          <w:sz w:val="24"/>
          <w:szCs w:val="24"/>
        </w:rPr>
        <w:t>nd</w:t>
      </w:r>
      <w:r w:rsidR="007F653A" w:rsidRPr="001A0B9D">
        <w:rPr>
          <w:rFonts w:ascii="Times New Roman" w:hAnsi="Times New Roman"/>
          <w:sz w:val="24"/>
          <w:szCs w:val="24"/>
        </w:rPr>
        <w:t>ex hit</w:t>
      </w:r>
      <w:r w:rsidR="00096B92">
        <w:rPr>
          <w:rFonts w:ascii="Times New Roman" w:hAnsi="Times New Roman"/>
          <w:sz w:val="24"/>
          <w:szCs w:val="24"/>
        </w:rPr>
        <w:t>ting</w:t>
      </w:r>
      <w:r w:rsidR="007F653A" w:rsidRPr="001A0B9D">
        <w:rPr>
          <w:rFonts w:ascii="Times New Roman" w:hAnsi="Times New Roman"/>
          <w:sz w:val="24"/>
          <w:szCs w:val="24"/>
        </w:rPr>
        <w:t xml:space="preserve"> </w:t>
      </w:r>
      <w:r w:rsidR="001550CF">
        <w:rPr>
          <w:rFonts w:ascii="Times New Roman" w:hAnsi="Times New Roman"/>
          <w:sz w:val="24"/>
          <w:szCs w:val="24"/>
        </w:rPr>
        <w:t xml:space="preserve">an </w:t>
      </w:r>
      <w:r w:rsidR="007F653A" w:rsidRPr="001A0B9D">
        <w:rPr>
          <w:rFonts w:ascii="Times New Roman" w:hAnsi="Times New Roman"/>
          <w:sz w:val="24"/>
          <w:szCs w:val="24"/>
        </w:rPr>
        <w:t>18</w:t>
      </w:r>
      <w:r w:rsidR="001550CF">
        <w:rPr>
          <w:rFonts w:ascii="Times New Roman" w:hAnsi="Times New Roman"/>
          <w:sz w:val="24"/>
          <w:szCs w:val="24"/>
        </w:rPr>
        <w:t>-</w:t>
      </w:r>
      <w:r w:rsidR="007F653A" w:rsidRPr="001A0B9D">
        <w:rPr>
          <w:rFonts w:ascii="Times New Roman" w:hAnsi="Times New Roman"/>
          <w:sz w:val="24"/>
          <w:szCs w:val="24"/>
        </w:rPr>
        <w:t xml:space="preserve">year high in August. Two of the major drivers of consumer confidence are employment growth and stock market performance. </w:t>
      </w:r>
      <w:r>
        <w:rPr>
          <w:rFonts w:ascii="Times New Roman" w:hAnsi="Times New Roman"/>
          <w:sz w:val="24"/>
          <w:szCs w:val="24"/>
        </w:rPr>
        <w:t>While</w:t>
      </w:r>
      <w:r w:rsidR="007F653A" w:rsidRPr="001A0B9D">
        <w:rPr>
          <w:rFonts w:ascii="Times New Roman" w:hAnsi="Times New Roman"/>
          <w:sz w:val="24"/>
          <w:szCs w:val="24"/>
        </w:rPr>
        <w:t xml:space="preserve"> U</w:t>
      </w:r>
      <w:r w:rsidR="001550CF">
        <w:rPr>
          <w:rFonts w:ascii="Times New Roman" w:hAnsi="Times New Roman"/>
          <w:sz w:val="24"/>
          <w:szCs w:val="24"/>
        </w:rPr>
        <w:t>.</w:t>
      </w:r>
      <w:r w:rsidR="007F653A" w:rsidRPr="001A0B9D">
        <w:rPr>
          <w:rFonts w:ascii="Times New Roman" w:hAnsi="Times New Roman"/>
          <w:sz w:val="24"/>
          <w:szCs w:val="24"/>
        </w:rPr>
        <w:t>S</w:t>
      </w:r>
      <w:r w:rsidR="001550CF">
        <w:rPr>
          <w:rFonts w:ascii="Times New Roman" w:hAnsi="Times New Roman"/>
          <w:sz w:val="24"/>
          <w:szCs w:val="24"/>
        </w:rPr>
        <w:t>.</w:t>
      </w:r>
      <w:r w:rsidR="007F653A" w:rsidRPr="001A0B9D">
        <w:rPr>
          <w:rFonts w:ascii="Times New Roman" w:hAnsi="Times New Roman"/>
          <w:sz w:val="24"/>
          <w:szCs w:val="24"/>
        </w:rPr>
        <w:t xml:space="preserve"> equities did their part to boost confidence this month</w:t>
      </w:r>
      <w:r>
        <w:rPr>
          <w:rFonts w:ascii="Times New Roman" w:hAnsi="Times New Roman"/>
          <w:sz w:val="24"/>
          <w:szCs w:val="24"/>
        </w:rPr>
        <w:t>, employment growth also helped</w:t>
      </w:r>
      <w:r w:rsidR="009248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F653A" w:rsidRPr="001A0B9D">
        <w:rPr>
          <w:rFonts w:ascii="Times New Roman" w:hAnsi="Times New Roman"/>
          <w:sz w:val="24"/>
          <w:szCs w:val="24"/>
        </w:rPr>
        <w:t xml:space="preserve">July’s headline figure </w:t>
      </w:r>
      <w:r w:rsidR="007F653A" w:rsidRPr="001A0B9D">
        <w:rPr>
          <w:rFonts w:ascii="Times New Roman" w:hAnsi="Times New Roman"/>
          <w:sz w:val="24"/>
          <w:szCs w:val="24"/>
        </w:rPr>
        <w:lastRenderedPageBreak/>
        <w:t>added 157,000 jobs</w:t>
      </w:r>
      <w:r>
        <w:rPr>
          <w:rFonts w:ascii="Times New Roman" w:hAnsi="Times New Roman"/>
          <w:sz w:val="24"/>
          <w:szCs w:val="24"/>
        </w:rPr>
        <w:t xml:space="preserve"> on top of </w:t>
      </w:r>
      <w:r w:rsidR="00F10668" w:rsidRPr="001A0B9D">
        <w:rPr>
          <w:rFonts w:ascii="Times New Roman" w:hAnsi="Times New Roman"/>
          <w:sz w:val="24"/>
          <w:szCs w:val="24"/>
        </w:rPr>
        <w:t>positive</w:t>
      </w:r>
      <w:r w:rsidR="007F653A" w:rsidRPr="001A0B9D">
        <w:rPr>
          <w:rFonts w:ascii="Times New Roman" w:hAnsi="Times New Roman"/>
          <w:sz w:val="24"/>
          <w:szCs w:val="24"/>
        </w:rPr>
        <w:t xml:space="preserve"> revisions </w:t>
      </w:r>
      <w:r w:rsidR="001550CF">
        <w:rPr>
          <w:rFonts w:ascii="Times New Roman" w:hAnsi="Times New Roman"/>
          <w:sz w:val="24"/>
          <w:szCs w:val="24"/>
        </w:rPr>
        <w:t xml:space="preserve">for </w:t>
      </w:r>
      <w:r w:rsidR="007F653A" w:rsidRPr="001A0B9D">
        <w:rPr>
          <w:rFonts w:ascii="Times New Roman" w:hAnsi="Times New Roman"/>
          <w:sz w:val="24"/>
          <w:szCs w:val="24"/>
        </w:rPr>
        <w:t>May and June</w:t>
      </w:r>
      <w:r>
        <w:rPr>
          <w:rFonts w:ascii="Times New Roman" w:hAnsi="Times New Roman"/>
          <w:sz w:val="24"/>
          <w:szCs w:val="24"/>
        </w:rPr>
        <w:t>, which added</w:t>
      </w:r>
      <w:r w:rsidR="007F653A" w:rsidRPr="001A0B9D">
        <w:rPr>
          <w:rFonts w:ascii="Times New Roman" w:hAnsi="Times New Roman"/>
          <w:sz w:val="24"/>
          <w:szCs w:val="24"/>
        </w:rPr>
        <w:t xml:space="preserve"> an additional 59,000</w:t>
      </w:r>
      <w:r w:rsidR="001550CF">
        <w:rPr>
          <w:rFonts w:ascii="Times New Roman" w:hAnsi="Times New Roman"/>
          <w:sz w:val="24"/>
          <w:szCs w:val="24"/>
        </w:rPr>
        <w:t xml:space="preserve"> jobs</w:t>
      </w:r>
      <w:r w:rsidR="007F653A" w:rsidRPr="001A0B9D"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z w:val="24"/>
          <w:szCs w:val="24"/>
        </w:rPr>
        <w:t xml:space="preserve">rends also remained </w:t>
      </w:r>
      <w:r w:rsidR="007F653A" w:rsidRPr="001A0B9D">
        <w:rPr>
          <w:rFonts w:ascii="Times New Roman" w:hAnsi="Times New Roman"/>
          <w:sz w:val="24"/>
          <w:szCs w:val="24"/>
        </w:rPr>
        <w:t>solid</w:t>
      </w:r>
      <w:r>
        <w:rPr>
          <w:rFonts w:ascii="Times New Roman" w:hAnsi="Times New Roman"/>
          <w:sz w:val="24"/>
          <w:szCs w:val="24"/>
        </w:rPr>
        <w:t xml:space="preserve">, as </w:t>
      </w:r>
      <w:r w:rsidR="007F653A" w:rsidRPr="001A0B9D">
        <w:rPr>
          <w:rFonts w:ascii="Times New Roman" w:hAnsi="Times New Roman"/>
          <w:sz w:val="24"/>
          <w:szCs w:val="24"/>
        </w:rPr>
        <w:t>unemployment return</w:t>
      </w:r>
      <w:r w:rsidR="001466F3">
        <w:rPr>
          <w:rFonts w:ascii="Times New Roman" w:hAnsi="Times New Roman"/>
          <w:sz w:val="24"/>
          <w:szCs w:val="24"/>
        </w:rPr>
        <w:t>ed</w:t>
      </w:r>
      <w:r w:rsidR="007F653A" w:rsidRPr="001A0B9D">
        <w:rPr>
          <w:rFonts w:ascii="Times New Roman" w:hAnsi="Times New Roman"/>
          <w:sz w:val="24"/>
          <w:szCs w:val="24"/>
        </w:rPr>
        <w:t xml:space="preserve"> to 3.9 percent</w:t>
      </w:r>
      <w:r w:rsidR="001550CF">
        <w:rPr>
          <w:rFonts w:ascii="Times New Roman" w:hAnsi="Times New Roman"/>
          <w:sz w:val="24"/>
          <w:szCs w:val="24"/>
        </w:rPr>
        <w:t>,</w:t>
      </w:r>
      <w:r w:rsidR="007F653A" w:rsidRPr="001A0B9D">
        <w:rPr>
          <w:rFonts w:ascii="Times New Roman" w:hAnsi="Times New Roman"/>
          <w:sz w:val="24"/>
          <w:szCs w:val="24"/>
        </w:rPr>
        <w:t xml:space="preserve"> while wage growth stayed in line with expectations.</w:t>
      </w:r>
    </w:p>
    <w:p w14:paraId="424EBDA7" w14:textId="7A440168" w:rsidR="007F653A" w:rsidRPr="001A0B9D" w:rsidRDefault="007F653A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D0C47" w14:textId="30850DA4" w:rsidR="00DC043B" w:rsidRPr="001A0B9D" w:rsidRDefault="002D6919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job </w:t>
      </w:r>
      <w:r w:rsidR="004232C0">
        <w:rPr>
          <w:rFonts w:ascii="Times New Roman" w:hAnsi="Times New Roman"/>
          <w:sz w:val="24"/>
          <w:szCs w:val="24"/>
        </w:rPr>
        <w:t xml:space="preserve">and income growth driving both </w:t>
      </w:r>
      <w:r>
        <w:rPr>
          <w:rFonts w:ascii="Times New Roman" w:hAnsi="Times New Roman"/>
          <w:sz w:val="24"/>
          <w:szCs w:val="24"/>
        </w:rPr>
        <w:t>confidence and spending, grow</w:t>
      </w:r>
      <w:r w:rsidR="004232C0">
        <w:rPr>
          <w:rFonts w:ascii="Times New Roman" w:hAnsi="Times New Roman"/>
          <w:sz w:val="24"/>
          <w:szCs w:val="24"/>
        </w:rPr>
        <w:t>th continues to remain strong.</w:t>
      </w:r>
      <w:r w:rsidR="007F653A" w:rsidRPr="001A0B9D">
        <w:rPr>
          <w:rFonts w:ascii="Times New Roman" w:hAnsi="Times New Roman"/>
          <w:sz w:val="24"/>
          <w:szCs w:val="24"/>
        </w:rPr>
        <w:t xml:space="preserve"> </w:t>
      </w:r>
      <w:r w:rsidR="00641967">
        <w:rPr>
          <w:rFonts w:ascii="Times New Roman" w:hAnsi="Times New Roman"/>
          <w:sz w:val="24"/>
          <w:szCs w:val="24"/>
        </w:rPr>
        <w:t>Nonetheless,</w:t>
      </w:r>
      <w:r w:rsidR="007F653A" w:rsidRPr="001A0B9D">
        <w:rPr>
          <w:rFonts w:ascii="Times New Roman" w:hAnsi="Times New Roman"/>
          <w:sz w:val="24"/>
          <w:szCs w:val="24"/>
        </w:rPr>
        <w:t xml:space="preserve"> while the headline figures are strong and appear to be powering overall growth, there are </w:t>
      </w:r>
      <w:r w:rsidR="00F10668" w:rsidRPr="001A0B9D">
        <w:rPr>
          <w:rFonts w:ascii="Times New Roman" w:hAnsi="Times New Roman"/>
          <w:sz w:val="24"/>
          <w:szCs w:val="24"/>
        </w:rPr>
        <w:t>portions of the economy</w:t>
      </w:r>
      <w:r w:rsidR="007F653A" w:rsidRPr="001A0B9D">
        <w:rPr>
          <w:rFonts w:ascii="Times New Roman" w:hAnsi="Times New Roman"/>
          <w:sz w:val="24"/>
          <w:szCs w:val="24"/>
        </w:rPr>
        <w:t xml:space="preserve"> </w:t>
      </w:r>
      <w:r w:rsidR="00293A4D">
        <w:rPr>
          <w:rFonts w:ascii="Times New Roman" w:hAnsi="Times New Roman"/>
          <w:sz w:val="24"/>
          <w:szCs w:val="24"/>
        </w:rPr>
        <w:t>that bear watching</w:t>
      </w:r>
      <w:r w:rsidR="007F653A" w:rsidRPr="001A0B9D">
        <w:rPr>
          <w:rFonts w:ascii="Times New Roman" w:hAnsi="Times New Roman"/>
          <w:sz w:val="24"/>
          <w:szCs w:val="24"/>
        </w:rPr>
        <w:t>.</w:t>
      </w:r>
    </w:p>
    <w:p w14:paraId="6612988B" w14:textId="7272EF06" w:rsidR="007F653A" w:rsidRPr="001A0B9D" w:rsidRDefault="007F653A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8B3EA" w14:textId="73DA5FA6" w:rsidR="007F653A" w:rsidRPr="0036482F" w:rsidRDefault="007F653A" w:rsidP="00C5590F">
      <w:pPr>
        <w:spacing w:after="0" w:line="240" w:lineRule="auto"/>
        <w:rPr>
          <w:rFonts w:ascii="Times New Roman" w:hAnsi="Times New Roman"/>
          <w:b/>
          <w:color w:val="92D050"/>
          <w:sz w:val="24"/>
          <w:szCs w:val="24"/>
        </w:rPr>
      </w:pPr>
      <w:r w:rsidRPr="0036482F">
        <w:rPr>
          <w:rFonts w:ascii="Times New Roman" w:hAnsi="Times New Roman"/>
          <w:b/>
          <w:color w:val="92D050"/>
          <w:sz w:val="24"/>
          <w:szCs w:val="24"/>
        </w:rPr>
        <w:t>Housing slowdown continues</w:t>
      </w:r>
    </w:p>
    <w:p w14:paraId="385DF373" w14:textId="35138EA2" w:rsidR="00653C2E" w:rsidRPr="001A0B9D" w:rsidRDefault="007F653A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B9D">
        <w:rPr>
          <w:rFonts w:ascii="Times New Roman" w:hAnsi="Times New Roman"/>
          <w:sz w:val="24"/>
          <w:szCs w:val="24"/>
        </w:rPr>
        <w:t xml:space="preserve">One of the primary areas of concern is housing growth </w:t>
      </w:r>
      <w:r w:rsidR="00ED104B">
        <w:rPr>
          <w:rFonts w:ascii="Times New Roman" w:hAnsi="Times New Roman"/>
          <w:sz w:val="24"/>
          <w:szCs w:val="24"/>
        </w:rPr>
        <w:t>(</w:t>
      </w:r>
      <w:r w:rsidRPr="001A0B9D">
        <w:rPr>
          <w:rFonts w:ascii="Times New Roman" w:hAnsi="Times New Roman"/>
          <w:sz w:val="24"/>
          <w:szCs w:val="24"/>
        </w:rPr>
        <w:t>or the lack thereof</w:t>
      </w:r>
      <w:r w:rsidR="00ED104B">
        <w:rPr>
          <w:rFonts w:ascii="Times New Roman" w:hAnsi="Times New Roman"/>
          <w:sz w:val="24"/>
          <w:szCs w:val="24"/>
        </w:rPr>
        <w:t>)</w:t>
      </w:r>
      <w:r w:rsidRPr="001A0B9D">
        <w:rPr>
          <w:rFonts w:ascii="Times New Roman" w:hAnsi="Times New Roman"/>
          <w:sz w:val="24"/>
          <w:szCs w:val="24"/>
        </w:rPr>
        <w:t xml:space="preserve">. </w:t>
      </w:r>
      <w:r w:rsidR="00653C2E" w:rsidRPr="001A0B9D">
        <w:rPr>
          <w:rFonts w:ascii="Times New Roman" w:hAnsi="Times New Roman"/>
          <w:sz w:val="24"/>
          <w:szCs w:val="24"/>
        </w:rPr>
        <w:t xml:space="preserve">Both existing and new home sales fell in July, against expectations for a modest increase </w:t>
      </w:r>
      <w:r w:rsidR="00CD46FD">
        <w:rPr>
          <w:rFonts w:ascii="Times New Roman" w:hAnsi="Times New Roman"/>
          <w:sz w:val="24"/>
          <w:szCs w:val="24"/>
        </w:rPr>
        <w:t>after</w:t>
      </w:r>
      <w:r w:rsidR="00653C2E" w:rsidRPr="001A0B9D">
        <w:rPr>
          <w:rFonts w:ascii="Times New Roman" w:hAnsi="Times New Roman"/>
          <w:sz w:val="24"/>
          <w:szCs w:val="24"/>
        </w:rPr>
        <w:t xml:space="preserve"> a </w:t>
      </w:r>
      <w:r w:rsidR="00F10668" w:rsidRPr="001A0B9D">
        <w:rPr>
          <w:rFonts w:ascii="Times New Roman" w:hAnsi="Times New Roman"/>
          <w:sz w:val="24"/>
          <w:szCs w:val="24"/>
        </w:rPr>
        <w:t>decline</w:t>
      </w:r>
      <w:r w:rsidR="00653C2E" w:rsidRPr="001A0B9D">
        <w:rPr>
          <w:rFonts w:ascii="Times New Roman" w:hAnsi="Times New Roman"/>
          <w:sz w:val="24"/>
          <w:szCs w:val="24"/>
        </w:rPr>
        <w:t xml:space="preserve"> in May. While these can be volatile figures from month to month, the overall trend has been negative since we reached cycl</w:t>
      </w:r>
      <w:r w:rsidR="00392303" w:rsidRPr="001A0B9D">
        <w:rPr>
          <w:rFonts w:ascii="Times New Roman" w:hAnsi="Times New Roman"/>
          <w:sz w:val="24"/>
          <w:szCs w:val="24"/>
        </w:rPr>
        <w:t xml:space="preserve">ical peaks in November 2017 </w:t>
      </w:r>
      <w:r w:rsidR="00A76117">
        <w:rPr>
          <w:rFonts w:ascii="Times New Roman" w:hAnsi="Times New Roman"/>
          <w:sz w:val="24"/>
          <w:szCs w:val="24"/>
        </w:rPr>
        <w:t>(see</w:t>
      </w:r>
      <w:r w:rsidR="00392303" w:rsidRPr="001A0B9D">
        <w:rPr>
          <w:rFonts w:ascii="Times New Roman" w:hAnsi="Times New Roman"/>
          <w:sz w:val="24"/>
          <w:szCs w:val="24"/>
        </w:rPr>
        <w:t xml:space="preserve"> </w:t>
      </w:r>
      <w:r w:rsidR="00A939D4">
        <w:rPr>
          <w:rFonts w:ascii="Times New Roman" w:hAnsi="Times New Roman"/>
          <w:sz w:val="24"/>
          <w:szCs w:val="24"/>
        </w:rPr>
        <w:t>F</w:t>
      </w:r>
      <w:r w:rsidR="00392303" w:rsidRPr="001A0B9D">
        <w:rPr>
          <w:rFonts w:ascii="Times New Roman" w:hAnsi="Times New Roman"/>
          <w:sz w:val="24"/>
          <w:szCs w:val="24"/>
        </w:rPr>
        <w:t>igure 1</w:t>
      </w:r>
      <w:r w:rsidR="00A76117">
        <w:rPr>
          <w:rFonts w:ascii="Times New Roman" w:hAnsi="Times New Roman"/>
          <w:sz w:val="24"/>
          <w:szCs w:val="24"/>
        </w:rPr>
        <w:t>)</w:t>
      </w:r>
      <w:r w:rsidR="00392303" w:rsidRPr="001A0B9D">
        <w:rPr>
          <w:rFonts w:ascii="Times New Roman" w:hAnsi="Times New Roman"/>
          <w:sz w:val="24"/>
          <w:szCs w:val="24"/>
        </w:rPr>
        <w:t xml:space="preserve">. On an absolute basis, </w:t>
      </w:r>
      <w:r w:rsidR="007F2AEE" w:rsidRPr="001A0B9D">
        <w:rPr>
          <w:rFonts w:ascii="Times New Roman" w:hAnsi="Times New Roman"/>
          <w:sz w:val="24"/>
          <w:szCs w:val="24"/>
        </w:rPr>
        <w:t>sales are still at healthy levels compare</w:t>
      </w:r>
      <w:r w:rsidR="00D32505">
        <w:rPr>
          <w:rFonts w:ascii="Times New Roman" w:hAnsi="Times New Roman"/>
          <w:sz w:val="24"/>
          <w:szCs w:val="24"/>
        </w:rPr>
        <w:t>d</w:t>
      </w:r>
      <w:r w:rsidR="007F2AEE" w:rsidRPr="001A0B9D">
        <w:rPr>
          <w:rFonts w:ascii="Times New Roman" w:hAnsi="Times New Roman"/>
          <w:sz w:val="24"/>
          <w:szCs w:val="24"/>
        </w:rPr>
        <w:t xml:space="preserve"> </w:t>
      </w:r>
      <w:r w:rsidR="00A939D4">
        <w:rPr>
          <w:rFonts w:ascii="Times New Roman" w:hAnsi="Times New Roman"/>
          <w:sz w:val="24"/>
          <w:szCs w:val="24"/>
        </w:rPr>
        <w:t>with</w:t>
      </w:r>
      <w:r w:rsidR="007F2AEE" w:rsidRPr="001A0B9D">
        <w:rPr>
          <w:rFonts w:ascii="Times New Roman" w:hAnsi="Times New Roman"/>
          <w:sz w:val="24"/>
          <w:szCs w:val="24"/>
        </w:rPr>
        <w:t xml:space="preserve"> prior years</w:t>
      </w:r>
      <w:r w:rsidR="001056AE">
        <w:rPr>
          <w:rFonts w:ascii="Times New Roman" w:hAnsi="Times New Roman"/>
          <w:sz w:val="24"/>
          <w:szCs w:val="24"/>
        </w:rPr>
        <w:t>.</w:t>
      </w:r>
      <w:r w:rsidR="002D6919">
        <w:rPr>
          <w:rFonts w:ascii="Times New Roman" w:hAnsi="Times New Roman"/>
          <w:sz w:val="24"/>
          <w:szCs w:val="24"/>
        </w:rPr>
        <w:t xml:space="preserve"> </w:t>
      </w:r>
      <w:r w:rsidR="001056AE">
        <w:rPr>
          <w:rFonts w:ascii="Times New Roman" w:hAnsi="Times New Roman"/>
          <w:sz w:val="24"/>
          <w:szCs w:val="24"/>
        </w:rPr>
        <w:t>T</w:t>
      </w:r>
      <w:r w:rsidR="002D6919">
        <w:rPr>
          <w:rFonts w:ascii="Times New Roman" w:hAnsi="Times New Roman"/>
          <w:sz w:val="24"/>
          <w:szCs w:val="24"/>
        </w:rPr>
        <w:t>here are no immediate concerns, but the change in trend makes</w:t>
      </w:r>
      <w:r w:rsidR="007F2AEE" w:rsidRPr="001A0B9D">
        <w:rPr>
          <w:rFonts w:ascii="Times New Roman" w:hAnsi="Times New Roman"/>
          <w:sz w:val="24"/>
          <w:szCs w:val="24"/>
        </w:rPr>
        <w:t xml:space="preserve"> this is an area well worth watching.</w:t>
      </w:r>
    </w:p>
    <w:p w14:paraId="538C76E9" w14:textId="77777777" w:rsidR="00653C2E" w:rsidRPr="001A0B9D" w:rsidRDefault="00653C2E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E1D92" w14:textId="34BA0D78" w:rsidR="007F653A" w:rsidRPr="007F653A" w:rsidRDefault="00392303" w:rsidP="00381066">
      <w:pPr>
        <w:keepNext/>
        <w:spacing w:after="0" w:line="240" w:lineRule="auto"/>
        <w:rPr>
          <w:rFonts w:ascii="Times New Roman" w:hAnsi="Times New Roman"/>
        </w:rPr>
      </w:pPr>
      <w:bookmarkStart w:id="0" w:name="_Hlk523838313"/>
      <w:r w:rsidRPr="00C70546">
        <w:rPr>
          <w:rFonts w:ascii="Times New Roman" w:hAnsi="Times New Roman"/>
          <w:b/>
          <w:sz w:val="24"/>
          <w:szCs w:val="24"/>
        </w:rPr>
        <w:t>Figure 1</w:t>
      </w:r>
      <w:r w:rsidR="00675B0E" w:rsidRPr="00C70546">
        <w:rPr>
          <w:rFonts w:ascii="Times New Roman" w:hAnsi="Times New Roman"/>
          <w:b/>
          <w:sz w:val="24"/>
          <w:szCs w:val="24"/>
        </w:rPr>
        <w:t>.</w:t>
      </w:r>
      <w:r w:rsidRPr="00C70546">
        <w:rPr>
          <w:rFonts w:ascii="Times New Roman" w:hAnsi="Times New Roman"/>
          <w:b/>
          <w:sz w:val="24"/>
          <w:szCs w:val="24"/>
        </w:rPr>
        <w:t xml:space="preserve"> Total Existing Home Sales, U</w:t>
      </w:r>
      <w:r w:rsidR="00C70546">
        <w:rPr>
          <w:rFonts w:ascii="Times New Roman" w:hAnsi="Times New Roman"/>
          <w:b/>
          <w:sz w:val="24"/>
          <w:szCs w:val="24"/>
        </w:rPr>
        <w:t>.</w:t>
      </w:r>
      <w:r w:rsidRPr="00C70546">
        <w:rPr>
          <w:rFonts w:ascii="Times New Roman" w:hAnsi="Times New Roman"/>
          <w:b/>
          <w:sz w:val="24"/>
          <w:szCs w:val="24"/>
        </w:rPr>
        <w:t>S</w:t>
      </w:r>
      <w:r w:rsidR="00C70546">
        <w:rPr>
          <w:rFonts w:ascii="Times New Roman" w:hAnsi="Times New Roman"/>
          <w:b/>
          <w:sz w:val="24"/>
          <w:szCs w:val="24"/>
        </w:rPr>
        <w:t>.,</w:t>
      </w:r>
      <w:r w:rsidRPr="00C70546">
        <w:rPr>
          <w:rFonts w:ascii="Times New Roman" w:hAnsi="Times New Roman"/>
          <w:b/>
          <w:sz w:val="24"/>
          <w:szCs w:val="24"/>
        </w:rPr>
        <w:t xml:space="preserve"> 2008</w:t>
      </w:r>
      <w:r w:rsidR="007A0CE8">
        <w:rPr>
          <w:rFonts w:ascii="Times New Roman" w:hAnsi="Times New Roman"/>
          <w:b/>
          <w:sz w:val="24"/>
          <w:szCs w:val="24"/>
        </w:rPr>
        <w:t>–</w:t>
      </w:r>
      <w:r w:rsidRPr="00C70546">
        <w:rPr>
          <w:rFonts w:ascii="Times New Roman" w:hAnsi="Times New Roman"/>
          <w:b/>
          <w:sz w:val="24"/>
          <w:szCs w:val="24"/>
        </w:rPr>
        <w:t>2018</w:t>
      </w:r>
      <w:bookmarkEnd w:id="0"/>
      <w:r w:rsidRPr="00392303">
        <w:rPr>
          <w:rFonts w:ascii="Times New Roman" w:hAnsi="Times New Roman"/>
          <w:noProof/>
        </w:rPr>
        <w:drawing>
          <wp:inline distT="0" distB="0" distL="0" distR="0" wp14:anchorId="2398014C" wp14:editId="7D0007CB">
            <wp:extent cx="4318000" cy="3238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C9AC8" w14:textId="6F0AE736" w:rsidR="007F653A" w:rsidRDefault="007F653A" w:rsidP="00C5590F">
      <w:pPr>
        <w:spacing w:after="0" w:line="240" w:lineRule="auto"/>
        <w:rPr>
          <w:rFonts w:ascii="Times New Roman" w:hAnsi="Times New Roman"/>
        </w:rPr>
      </w:pPr>
    </w:p>
    <w:p w14:paraId="1054EB13" w14:textId="096DB51E" w:rsidR="00392303" w:rsidRPr="001A0B9D" w:rsidRDefault="007F2AEE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B9D">
        <w:rPr>
          <w:rFonts w:ascii="Times New Roman" w:hAnsi="Times New Roman"/>
          <w:sz w:val="24"/>
          <w:szCs w:val="24"/>
        </w:rPr>
        <w:t>O</w:t>
      </w:r>
      <w:r w:rsidR="00392303" w:rsidRPr="001A0B9D">
        <w:rPr>
          <w:rFonts w:ascii="Times New Roman" w:hAnsi="Times New Roman"/>
          <w:sz w:val="24"/>
          <w:szCs w:val="24"/>
        </w:rPr>
        <w:t xml:space="preserve">ne of the major causes for </w:t>
      </w:r>
      <w:r w:rsidRPr="001A0B9D">
        <w:rPr>
          <w:rFonts w:ascii="Times New Roman" w:hAnsi="Times New Roman"/>
          <w:sz w:val="24"/>
          <w:szCs w:val="24"/>
        </w:rPr>
        <w:t xml:space="preserve">the slowdown in sales </w:t>
      </w:r>
      <w:r w:rsidR="00392303" w:rsidRPr="001A0B9D">
        <w:rPr>
          <w:rFonts w:ascii="Times New Roman" w:hAnsi="Times New Roman"/>
          <w:sz w:val="24"/>
          <w:szCs w:val="24"/>
        </w:rPr>
        <w:t>is l</w:t>
      </w:r>
      <w:r w:rsidRPr="001A0B9D">
        <w:rPr>
          <w:rFonts w:ascii="Times New Roman" w:hAnsi="Times New Roman"/>
          <w:sz w:val="24"/>
          <w:szCs w:val="24"/>
        </w:rPr>
        <w:t>ow inventory levels</w:t>
      </w:r>
      <w:r w:rsidR="00392303" w:rsidRPr="001A0B9D">
        <w:rPr>
          <w:rFonts w:ascii="Times New Roman" w:hAnsi="Times New Roman"/>
          <w:sz w:val="24"/>
          <w:szCs w:val="24"/>
        </w:rPr>
        <w:t xml:space="preserve">, especially for starter homes. Here, there wasn’t much good news in August. </w:t>
      </w:r>
      <w:r w:rsidR="004415B7">
        <w:rPr>
          <w:rFonts w:ascii="Times New Roman" w:hAnsi="Times New Roman"/>
          <w:sz w:val="24"/>
          <w:szCs w:val="24"/>
        </w:rPr>
        <w:t>E</w:t>
      </w:r>
      <w:r w:rsidR="00392303" w:rsidRPr="001A0B9D">
        <w:rPr>
          <w:rFonts w:ascii="Times New Roman" w:hAnsi="Times New Roman"/>
          <w:sz w:val="24"/>
          <w:szCs w:val="24"/>
        </w:rPr>
        <w:t xml:space="preserve">conomists expected </w:t>
      </w:r>
      <w:r w:rsidR="004415B7">
        <w:rPr>
          <w:rFonts w:ascii="Times New Roman" w:hAnsi="Times New Roman"/>
          <w:sz w:val="24"/>
          <w:szCs w:val="24"/>
        </w:rPr>
        <w:t xml:space="preserve">housing starts </w:t>
      </w:r>
      <w:r w:rsidR="00392303" w:rsidRPr="001A0B9D">
        <w:rPr>
          <w:rFonts w:ascii="Times New Roman" w:hAnsi="Times New Roman"/>
          <w:sz w:val="24"/>
          <w:szCs w:val="24"/>
        </w:rPr>
        <w:t xml:space="preserve">to </w:t>
      </w:r>
      <w:r w:rsidR="002D6919">
        <w:rPr>
          <w:rFonts w:ascii="Times New Roman" w:hAnsi="Times New Roman"/>
          <w:sz w:val="24"/>
          <w:szCs w:val="24"/>
        </w:rPr>
        <w:t>rebound</w:t>
      </w:r>
      <w:r w:rsidR="00392303" w:rsidRPr="001A0B9D">
        <w:rPr>
          <w:rFonts w:ascii="Times New Roman" w:hAnsi="Times New Roman"/>
          <w:sz w:val="24"/>
          <w:szCs w:val="24"/>
        </w:rPr>
        <w:t xml:space="preserve"> </w:t>
      </w:r>
      <w:r w:rsidR="006468E4" w:rsidRPr="001A0B9D">
        <w:rPr>
          <w:rFonts w:ascii="Times New Roman" w:hAnsi="Times New Roman"/>
          <w:sz w:val="24"/>
          <w:szCs w:val="24"/>
        </w:rPr>
        <w:t xml:space="preserve">in July </w:t>
      </w:r>
      <w:r w:rsidR="00392303" w:rsidRPr="001A0B9D">
        <w:rPr>
          <w:rFonts w:ascii="Times New Roman" w:hAnsi="Times New Roman"/>
          <w:sz w:val="24"/>
          <w:szCs w:val="24"/>
        </w:rPr>
        <w:t xml:space="preserve">following a </w:t>
      </w:r>
      <w:r w:rsidR="002D6919">
        <w:rPr>
          <w:rFonts w:ascii="Times New Roman" w:hAnsi="Times New Roman"/>
          <w:sz w:val="24"/>
          <w:szCs w:val="24"/>
        </w:rPr>
        <w:t xml:space="preserve">substantial </w:t>
      </w:r>
      <w:r w:rsidR="00392303" w:rsidRPr="001A0B9D">
        <w:rPr>
          <w:rFonts w:ascii="Times New Roman" w:hAnsi="Times New Roman"/>
          <w:sz w:val="24"/>
          <w:szCs w:val="24"/>
        </w:rPr>
        <w:t xml:space="preserve">decline </w:t>
      </w:r>
      <w:r w:rsidR="00C87B93">
        <w:rPr>
          <w:rFonts w:ascii="Times New Roman" w:hAnsi="Times New Roman"/>
          <w:sz w:val="24"/>
          <w:szCs w:val="24"/>
        </w:rPr>
        <w:t>in June</w:t>
      </w:r>
      <w:r w:rsidR="00A63C03">
        <w:rPr>
          <w:rFonts w:ascii="Times New Roman" w:hAnsi="Times New Roman"/>
          <w:sz w:val="24"/>
          <w:szCs w:val="24"/>
        </w:rPr>
        <w:t>;</w:t>
      </w:r>
      <w:r w:rsidR="002D6919">
        <w:rPr>
          <w:rFonts w:ascii="Times New Roman" w:hAnsi="Times New Roman"/>
          <w:sz w:val="24"/>
          <w:szCs w:val="24"/>
        </w:rPr>
        <w:t xml:space="preserve"> i</w:t>
      </w:r>
      <w:r w:rsidR="006468E4">
        <w:rPr>
          <w:rFonts w:ascii="Times New Roman" w:hAnsi="Times New Roman"/>
          <w:sz w:val="24"/>
          <w:szCs w:val="24"/>
        </w:rPr>
        <w:t>nstead, they</w:t>
      </w:r>
      <w:r w:rsidR="00392303" w:rsidRPr="001A0B9D">
        <w:rPr>
          <w:rFonts w:ascii="Times New Roman" w:hAnsi="Times New Roman"/>
          <w:sz w:val="24"/>
          <w:szCs w:val="24"/>
        </w:rPr>
        <w:t xml:space="preserve"> grew by </w:t>
      </w:r>
      <w:r w:rsidR="006468E4">
        <w:rPr>
          <w:rFonts w:ascii="Times New Roman" w:hAnsi="Times New Roman"/>
          <w:sz w:val="24"/>
          <w:szCs w:val="24"/>
        </w:rPr>
        <w:t>just</w:t>
      </w:r>
      <w:r w:rsidR="000544E9">
        <w:rPr>
          <w:rFonts w:ascii="Times New Roman" w:hAnsi="Times New Roman"/>
          <w:sz w:val="24"/>
          <w:szCs w:val="24"/>
        </w:rPr>
        <w:t xml:space="preserve"> </w:t>
      </w:r>
      <w:r w:rsidR="00392303" w:rsidRPr="001A0B9D">
        <w:rPr>
          <w:rFonts w:ascii="Times New Roman" w:hAnsi="Times New Roman"/>
          <w:sz w:val="24"/>
          <w:szCs w:val="24"/>
        </w:rPr>
        <w:t xml:space="preserve">0.9 percent. Homebuilder confidence also fell slightly, as rising construction costs are </w:t>
      </w:r>
      <w:r w:rsidR="00F10668" w:rsidRPr="001A0B9D">
        <w:rPr>
          <w:rFonts w:ascii="Times New Roman" w:hAnsi="Times New Roman"/>
          <w:sz w:val="24"/>
          <w:szCs w:val="24"/>
        </w:rPr>
        <w:t>starting to hit builders</w:t>
      </w:r>
      <w:r w:rsidR="00392303" w:rsidRPr="001A0B9D">
        <w:rPr>
          <w:rFonts w:ascii="Times New Roman" w:hAnsi="Times New Roman"/>
          <w:sz w:val="24"/>
          <w:szCs w:val="24"/>
        </w:rPr>
        <w:t xml:space="preserve">. </w:t>
      </w:r>
    </w:p>
    <w:p w14:paraId="26490515" w14:textId="31EDE012" w:rsidR="000871A6" w:rsidRPr="001A0B9D" w:rsidRDefault="000871A6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070AED" w14:textId="1B5D9111" w:rsidR="00392303" w:rsidRPr="001A0B9D" w:rsidRDefault="00392303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B9D">
        <w:rPr>
          <w:rFonts w:ascii="Times New Roman" w:hAnsi="Times New Roman"/>
          <w:sz w:val="24"/>
          <w:szCs w:val="24"/>
        </w:rPr>
        <w:t>Housing is a very important sector of the economy</w:t>
      </w:r>
      <w:r w:rsidR="00B86711">
        <w:rPr>
          <w:rFonts w:ascii="Times New Roman" w:hAnsi="Times New Roman"/>
          <w:sz w:val="24"/>
          <w:szCs w:val="24"/>
        </w:rPr>
        <w:t>,</w:t>
      </w:r>
      <w:r w:rsidRPr="001A0B9D">
        <w:rPr>
          <w:rFonts w:ascii="Times New Roman" w:hAnsi="Times New Roman"/>
          <w:sz w:val="24"/>
          <w:szCs w:val="24"/>
        </w:rPr>
        <w:t xml:space="preserve"> so any potential slowdown </w:t>
      </w:r>
      <w:r w:rsidR="00C81999">
        <w:rPr>
          <w:rFonts w:ascii="Times New Roman" w:hAnsi="Times New Roman"/>
          <w:sz w:val="24"/>
          <w:szCs w:val="24"/>
        </w:rPr>
        <w:t>needs to</w:t>
      </w:r>
      <w:r w:rsidRPr="001A0B9D">
        <w:rPr>
          <w:rFonts w:ascii="Times New Roman" w:hAnsi="Times New Roman"/>
          <w:sz w:val="24"/>
          <w:szCs w:val="24"/>
        </w:rPr>
        <w:t xml:space="preserve"> be closely monitored. The Federal Open Market Committee, </w:t>
      </w:r>
      <w:r w:rsidR="00B86711">
        <w:rPr>
          <w:rFonts w:ascii="Times New Roman" w:hAnsi="Times New Roman"/>
          <w:sz w:val="24"/>
          <w:szCs w:val="24"/>
        </w:rPr>
        <w:t>which</w:t>
      </w:r>
      <w:r w:rsidRPr="001A0B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B9D">
        <w:rPr>
          <w:rFonts w:ascii="Times New Roman" w:hAnsi="Times New Roman"/>
          <w:sz w:val="24"/>
          <w:szCs w:val="24"/>
        </w:rPr>
        <w:t>is in charge of</w:t>
      </w:r>
      <w:proofErr w:type="gramEnd"/>
      <w:r w:rsidRPr="001A0B9D">
        <w:rPr>
          <w:rFonts w:ascii="Times New Roman" w:hAnsi="Times New Roman"/>
          <w:sz w:val="24"/>
          <w:szCs w:val="24"/>
        </w:rPr>
        <w:t xml:space="preserve"> setting the federal funds rate, </w:t>
      </w:r>
      <w:r w:rsidR="00C81999">
        <w:rPr>
          <w:rFonts w:ascii="Times New Roman" w:hAnsi="Times New Roman"/>
          <w:sz w:val="24"/>
          <w:szCs w:val="24"/>
        </w:rPr>
        <w:t>shares that concern</w:t>
      </w:r>
      <w:r w:rsidR="00ED12D1">
        <w:rPr>
          <w:rFonts w:ascii="Times New Roman" w:hAnsi="Times New Roman"/>
          <w:sz w:val="24"/>
          <w:szCs w:val="24"/>
        </w:rPr>
        <w:t>.</w:t>
      </w:r>
      <w:r w:rsidR="00C81999">
        <w:rPr>
          <w:rFonts w:ascii="Times New Roman" w:hAnsi="Times New Roman"/>
          <w:sz w:val="24"/>
          <w:szCs w:val="24"/>
        </w:rPr>
        <w:t xml:space="preserve"> </w:t>
      </w:r>
      <w:r w:rsidR="00ED12D1">
        <w:rPr>
          <w:rFonts w:ascii="Times New Roman" w:hAnsi="Times New Roman"/>
          <w:sz w:val="24"/>
          <w:szCs w:val="24"/>
        </w:rPr>
        <w:t>I</w:t>
      </w:r>
      <w:r w:rsidR="00C81999">
        <w:rPr>
          <w:rFonts w:ascii="Times New Roman" w:hAnsi="Times New Roman"/>
          <w:sz w:val="24"/>
          <w:szCs w:val="24"/>
        </w:rPr>
        <w:t xml:space="preserve">n the </w:t>
      </w:r>
      <w:r w:rsidRPr="001A0B9D">
        <w:rPr>
          <w:rFonts w:ascii="Times New Roman" w:hAnsi="Times New Roman"/>
          <w:sz w:val="24"/>
          <w:szCs w:val="24"/>
        </w:rPr>
        <w:t xml:space="preserve">minutes from </w:t>
      </w:r>
      <w:r w:rsidR="00F326F9">
        <w:rPr>
          <w:rFonts w:ascii="Times New Roman" w:hAnsi="Times New Roman"/>
          <w:sz w:val="24"/>
          <w:szCs w:val="24"/>
        </w:rPr>
        <w:t>its</w:t>
      </w:r>
      <w:r w:rsidRPr="001A0B9D">
        <w:rPr>
          <w:rFonts w:ascii="Times New Roman" w:hAnsi="Times New Roman"/>
          <w:sz w:val="24"/>
          <w:szCs w:val="24"/>
        </w:rPr>
        <w:t xml:space="preserve"> August meeting</w:t>
      </w:r>
      <w:r w:rsidR="00ED12D1">
        <w:rPr>
          <w:rFonts w:ascii="Times New Roman" w:hAnsi="Times New Roman"/>
          <w:sz w:val="24"/>
          <w:szCs w:val="24"/>
        </w:rPr>
        <w:t>,</w:t>
      </w:r>
      <w:r w:rsidR="00C81999">
        <w:rPr>
          <w:rFonts w:ascii="Times New Roman" w:hAnsi="Times New Roman"/>
          <w:sz w:val="24"/>
          <w:szCs w:val="24"/>
        </w:rPr>
        <w:t xml:space="preserve"> it mentioned housing as a risk f</w:t>
      </w:r>
      <w:r w:rsidR="00BF346A">
        <w:rPr>
          <w:rFonts w:ascii="Times New Roman" w:hAnsi="Times New Roman"/>
          <w:sz w:val="24"/>
          <w:szCs w:val="24"/>
        </w:rPr>
        <w:t>or the first time in years</w:t>
      </w:r>
      <w:r w:rsidR="00C81999">
        <w:rPr>
          <w:rFonts w:ascii="Times New Roman" w:hAnsi="Times New Roman"/>
          <w:sz w:val="24"/>
          <w:szCs w:val="24"/>
        </w:rPr>
        <w:t>.</w:t>
      </w:r>
    </w:p>
    <w:p w14:paraId="73AE0314" w14:textId="77777777" w:rsidR="00392303" w:rsidRPr="001A0B9D" w:rsidRDefault="00392303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B46027" w14:textId="1B2EE7B9" w:rsidR="00392303" w:rsidRPr="001A0B9D" w:rsidRDefault="00392303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B9D">
        <w:rPr>
          <w:rFonts w:ascii="Times New Roman" w:hAnsi="Times New Roman"/>
          <w:sz w:val="24"/>
          <w:szCs w:val="24"/>
        </w:rPr>
        <w:lastRenderedPageBreak/>
        <w:t xml:space="preserve">Despite </w:t>
      </w:r>
      <w:r w:rsidR="00CA6D3E">
        <w:rPr>
          <w:rFonts w:ascii="Times New Roman" w:hAnsi="Times New Roman"/>
          <w:sz w:val="24"/>
          <w:szCs w:val="24"/>
        </w:rPr>
        <w:t>its</w:t>
      </w:r>
      <w:r w:rsidRPr="001A0B9D">
        <w:rPr>
          <w:rFonts w:ascii="Times New Roman" w:hAnsi="Times New Roman"/>
          <w:sz w:val="24"/>
          <w:szCs w:val="24"/>
        </w:rPr>
        <w:t xml:space="preserve"> concern </w:t>
      </w:r>
      <w:r w:rsidR="00C81999">
        <w:rPr>
          <w:rFonts w:ascii="Times New Roman" w:hAnsi="Times New Roman"/>
          <w:sz w:val="24"/>
          <w:szCs w:val="24"/>
        </w:rPr>
        <w:t xml:space="preserve">and driven by the strength of the rest of the economy, </w:t>
      </w:r>
      <w:r w:rsidRPr="001A0B9D">
        <w:rPr>
          <w:rFonts w:ascii="Times New Roman" w:hAnsi="Times New Roman"/>
          <w:sz w:val="24"/>
          <w:szCs w:val="24"/>
        </w:rPr>
        <w:t>markets</w:t>
      </w:r>
      <w:r w:rsidR="00F10668" w:rsidRPr="001A0B9D">
        <w:rPr>
          <w:rFonts w:ascii="Times New Roman" w:hAnsi="Times New Roman"/>
          <w:sz w:val="24"/>
          <w:szCs w:val="24"/>
        </w:rPr>
        <w:t xml:space="preserve"> still</w:t>
      </w:r>
      <w:r w:rsidRPr="001A0B9D">
        <w:rPr>
          <w:rFonts w:ascii="Times New Roman" w:hAnsi="Times New Roman"/>
          <w:sz w:val="24"/>
          <w:szCs w:val="24"/>
        </w:rPr>
        <w:t xml:space="preserve"> expect the Fed</w:t>
      </w:r>
      <w:r w:rsidR="00CA6D3E">
        <w:rPr>
          <w:rFonts w:ascii="Times New Roman" w:hAnsi="Times New Roman"/>
          <w:sz w:val="24"/>
          <w:szCs w:val="24"/>
        </w:rPr>
        <w:t>eral Reserve</w:t>
      </w:r>
      <w:r w:rsidRPr="001A0B9D">
        <w:rPr>
          <w:rFonts w:ascii="Times New Roman" w:hAnsi="Times New Roman"/>
          <w:sz w:val="24"/>
          <w:szCs w:val="24"/>
        </w:rPr>
        <w:t xml:space="preserve"> </w:t>
      </w:r>
      <w:r w:rsidR="00CA6D3E">
        <w:rPr>
          <w:rFonts w:ascii="Times New Roman" w:hAnsi="Times New Roman"/>
          <w:sz w:val="24"/>
          <w:szCs w:val="24"/>
        </w:rPr>
        <w:t xml:space="preserve">(Fed) </w:t>
      </w:r>
      <w:r w:rsidRPr="001A0B9D">
        <w:rPr>
          <w:rFonts w:ascii="Times New Roman" w:hAnsi="Times New Roman"/>
          <w:sz w:val="24"/>
          <w:szCs w:val="24"/>
        </w:rPr>
        <w:t xml:space="preserve">to hike rates by 25 basis points at </w:t>
      </w:r>
      <w:r w:rsidR="00CA6D3E">
        <w:rPr>
          <w:rFonts w:ascii="Times New Roman" w:hAnsi="Times New Roman"/>
          <w:sz w:val="24"/>
          <w:szCs w:val="24"/>
        </w:rPr>
        <w:t>its</w:t>
      </w:r>
      <w:r w:rsidRPr="001A0B9D">
        <w:rPr>
          <w:rFonts w:ascii="Times New Roman" w:hAnsi="Times New Roman"/>
          <w:sz w:val="24"/>
          <w:szCs w:val="24"/>
        </w:rPr>
        <w:t xml:space="preserve"> September meeting</w:t>
      </w:r>
      <w:r w:rsidR="00C81999">
        <w:rPr>
          <w:rFonts w:ascii="Times New Roman" w:hAnsi="Times New Roman"/>
          <w:sz w:val="24"/>
          <w:szCs w:val="24"/>
        </w:rPr>
        <w:t>, with a</w:t>
      </w:r>
      <w:r w:rsidRPr="001A0B9D">
        <w:rPr>
          <w:rFonts w:ascii="Times New Roman" w:hAnsi="Times New Roman"/>
          <w:sz w:val="24"/>
          <w:szCs w:val="24"/>
        </w:rPr>
        <w:t xml:space="preserve"> December hike </w:t>
      </w:r>
      <w:r w:rsidR="00C81999">
        <w:rPr>
          <w:rFonts w:ascii="Times New Roman" w:hAnsi="Times New Roman"/>
          <w:sz w:val="24"/>
          <w:szCs w:val="24"/>
        </w:rPr>
        <w:t>also likely</w:t>
      </w:r>
      <w:r w:rsidRPr="001A0B9D">
        <w:rPr>
          <w:rFonts w:ascii="Times New Roman" w:hAnsi="Times New Roman"/>
          <w:sz w:val="24"/>
          <w:szCs w:val="24"/>
        </w:rPr>
        <w:t xml:space="preserve">. </w:t>
      </w:r>
      <w:r w:rsidR="007F2AEE" w:rsidRPr="001A0B9D">
        <w:rPr>
          <w:rFonts w:ascii="Times New Roman" w:hAnsi="Times New Roman"/>
          <w:sz w:val="24"/>
          <w:szCs w:val="24"/>
        </w:rPr>
        <w:t>As has been the case throughout this tightening cycle, markets would likely see interest rate hikes as a positive sign for overall economic health</w:t>
      </w:r>
      <w:r w:rsidR="0048683D">
        <w:rPr>
          <w:rFonts w:ascii="Times New Roman" w:hAnsi="Times New Roman"/>
          <w:sz w:val="24"/>
          <w:szCs w:val="24"/>
        </w:rPr>
        <w:t>—</w:t>
      </w:r>
      <w:r w:rsidR="007F2AEE" w:rsidRPr="001A0B9D">
        <w:rPr>
          <w:rFonts w:ascii="Times New Roman" w:hAnsi="Times New Roman"/>
          <w:sz w:val="24"/>
          <w:szCs w:val="24"/>
        </w:rPr>
        <w:t xml:space="preserve">as the Fed would be unlikely to raise rates if </w:t>
      </w:r>
      <w:r w:rsidR="00CA6D3E">
        <w:rPr>
          <w:rFonts w:ascii="Times New Roman" w:hAnsi="Times New Roman"/>
          <w:sz w:val="24"/>
          <w:szCs w:val="24"/>
        </w:rPr>
        <w:t>it</w:t>
      </w:r>
      <w:r w:rsidR="007F2AEE" w:rsidRPr="001A0B9D">
        <w:rPr>
          <w:rFonts w:ascii="Times New Roman" w:hAnsi="Times New Roman"/>
          <w:sz w:val="24"/>
          <w:szCs w:val="24"/>
        </w:rPr>
        <w:t xml:space="preserve"> thought the economy was turning over. </w:t>
      </w:r>
    </w:p>
    <w:p w14:paraId="356721EF" w14:textId="508DA27E" w:rsidR="007F2AEE" w:rsidRPr="001A0B9D" w:rsidRDefault="007F2AEE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F9F5A" w14:textId="485ACD7E" w:rsidR="007F2AEE" w:rsidRPr="0036482F" w:rsidRDefault="007F2AEE" w:rsidP="00C5590F">
      <w:pPr>
        <w:spacing w:after="0" w:line="240" w:lineRule="auto"/>
        <w:rPr>
          <w:rFonts w:ascii="Times New Roman" w:hAnsi="Times New Roman"/>
          <w:b/>
          <w:color w:val="92D050"/>
          <w:sz w:val="24"/>
          <w:szCs w:val="24"/>
        </w:rPr>
      </w:pPr>
      <w:r w:rsidRPr="0036482F">
        <w:rPr>
          <w:rFonts w:ascii="Times New Roman" w:hAnsi="Times New Roman"/>
          <w:b/>
          <w:color w:val="92D050"/>
          <w:sz w:val="24"/>
          <w:szCs w:val="24"/>
        </w:rPr>
        <w:t xml:space="preserve">Political risks </w:t>
      </w:r>
      <w:r w:rsidR="008E5887" w:rsidRPr="0036482F">
        <w:rPr>
          <w:rFonts w:ascii="Times New Roman" w:hAnsi="Times New Roman"/>
          <w:b/>
          <w:color w:val="92D050"/>
          <w:sz w:val="24"/>
          <w:szCs w:val="24"/>
        </w:rPr>
        <w:t xml:space="preserve">can </w:t>
      </w:r>
      <w:r w:rsidR="0068765F" w:rsidRPr="0036482F">
        <w:rPr>
          <w:rFonts w:ascii="Times New Roman" w:hAnsi="Times New Roman"/>
          <w:b/>
          <w:color w:val="92D050"/>
          <w:sz w:val="24"/>
          <w:szCs w:val="24"/>
        </w:rPr>
        <w:t xml:space="preserve">shake </w:t>
      </w:r>
      <w:r w:rsidR="00F10668" w:rsidRPr="0036482F">
        <w:rPr>
          <w:rFonts w:ascii="Times New Roman" w:hAnsi="Times New Roman"/>
          <w:b/>
          <w:color w:val="92D050"/>
          <w:sz w:val="24"/>
          <w:szCs w:val="24"/>
        </w:rPr>
        <w:t>markets</w:t>
      </w:r>
    </w:p>
    <w:p w14:paraId="075BDDE5" w14:textId="204297DE" w:rsidR="0065322F" w:rsidRDefault="0074557A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economic news remained encouraging, politics </w:t>
      </w:r>
      <w:r w:rsidR="00D42E7B">
        <w:rPr>
          <w:rFonts w:ascii="Times New Roman" w:hAnsi="Times New Roman"/>
          <w:sz w:val="24"/>
          <w:szCs w:val="24"/>
        </w:rPr>
        <w:t>present</w:t>
      </w:r>
      <w:r w:rsidR="00F52CCA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 risk. </w:t>
      </w:r>
      <w:r w:rsidR="00F63902">
        <w:rPr>
          <w:rFonts w:ascii="Times New Roman" w:hAnsi="Times New Roman"/>
          <w:sz w:val="24"/>
          <w:szCs w:val="24"/>
        </w:rPr>
        <w:t>Emerging markets took the worst of it this month</w:t>
      </w:r>
      <w:r w:rsidR="006B44B8">
        <w:rPr>
          <w:rFonts w:ascii="Times New Roman" w:hAnsi="Times New Roman"/>
          <w:sz w:val="24"/>
          <w:szCs w:val="24"/>
        </w:rPr>
        <w:t>.</w:t>
      </w:r>
      <w:r w:rsidR="00F63902">
        <w:rPr>
          <w:rFonts w:ascii="Times New Roman" w:hAnsi="Times New Roman"/>
          <w:sz w:val="24"/>
          <w:szCs w:val="24"/>
        </w:rPr>
        <w:t xml:space="preserve"> </w:t>
      </w:r>
      <w:r w:rsidR="006B44B8">
        <w:rPr>
          <w:rFonts w:ascii="Times New Roman" w:hAnsi="Times New Roman"/>
          <w:sz w:val="24"/>
          <w:szCs w:val="24"/>
        </w:rPr>
        <w:t>A</w:t>
      </w:r>
      <w:r w:rsidR="007F2AEE" w:rsidRPr="001A0B9D">
        <w:rPr>
          <w:rFonts w:ascii="Times New Roman" w:hAnsi="Times New Roman"/>
          <w:sz w:val="24"/>
          <w:szCs w:val="24"/>
        </w:rPr>
        <w:t xml:space="preserve"> decline of </w:t>
      </w:r>
      <w:r w:rsidR="00075133">
        <w:rPr>
          <w:rFonts w:ascii="Times New Roman" w:hAnsi="Times New Roman"/>
          <w:sz w:val="24"/>
          <w:szCs w:val="24"/>
        </w:rPr>
        <w:t>more than</w:t>
      </w:r>
      <w:r w:rsidR="007F2AEE" w:rsidRPr="001A0B9D">
        <w:rPr>
          <w:rFonts w:ascii="Times New Roman" w:hAnsi="Times New Roman"/>
          <w:sz w:val="24"/>
          <w:szCs w:val="24"/>
        </w:rPr>
        <w:t xml:space="preserve"> 30 percent in the Turkish lira relative to the dollar</w:t>
      </w:r>
      <w:r w:rsidR="000933F7" w:rsidRPr="001A0B9D">
        <w:rPr>
          <w:rFonts w:ascii="Times New Roman" w:hAnsi="Times New Roman"/>
          <w:sz w:val="24"/>
          <w:szCs w:val="24"/>
        </w:rPr>
        <w:t xml:space="preserve"> and euro</w:t>
      </w:r>
      <w:r w:rsidR="007F2AEE" w:rsidRPr="001A0B9D">
        <w:rPr>
          <w:rFonts w:ascii="Times New Roman" w:hAnsi="Times New Roman"/>
          <w:sz w:val="24"/>
          <w:szCs w:val="24"/>
        </w:rPr>
        <w:t xml:space="preserve"> stoked fears of a potential contagion across emerging </w:t>
      </w:r>
      <w:r w:rsidR="00757917">
        <w:rPr>
          <w:rFonts w:ascii="Times New Roman" w:hAnsi="Times New Roman"/>
          <w:sz w:val="24"/>
          <w:szCs w:val="24"/>
        </w:rPr>
        <w:t xml:space="preserve">markets. </w:t>
      </w:r>
      <w:r w:rsidR="00F63902">
        <w:rPr>
          <w:rFonts w:ascii="Times New Roman" w:hAnsi="Times New Roman"/>
          <w:sz w:val="24"/>
          <w:szCs w:val="24"/>
        </w:rPr>
        <w:t>At month</w:t>
      </w:r>
      <w:r w:rsidR="00523FED">
        <w:rPr>
          <w:rFonts w:ascii="Times New Roman" w:hAnsi="Times New Roman"/>
          <w:sz w:val="24"/>
          <w:szCs w:val="24"/>
        </w:rPr>
        <w:t>-</w:t>
      </w:r>
      <w:r w:rsidR="00F63902">
        <w:rPr>
          <w:rFonts w:ascii="Times New Roman" w:hAnsi="Times New Roman"/>
          <w:sz w:val="24"/>
          <w:szCs w:val="24"/>
        </w:rPr>
        <w:t>end, however, the damage appeared contained, with only Argentina and Turke</w:t>
      </w:r>
      <w:r w:rsidR="00523FED">
        <w:rPr>
          <w:rFonts w:ascii="Times New Roman" w:hAnsi="Times New Roman"/>
          <w:sz w:val="24"/>
          <w:szCs w:val="24"/>
        </w:rPr>
        <w:t xml:space="preserve">y showing signs of major risk. </w:t>
      </w:r>
      <w:r w:rsidR="00F63902">
        <w:rPr>
          <w:rFonts w:ascii="Times New Roman" w:hAnsi="Times New Roman"/>
          <w:sz w:val="24"/>
          <w:szCs w:val="24"/>
        </w:rPr>
        <w:t>As these countries have the most dollar debt, which becomes more expensive to service when local currencies co</w:t>
      </w:r>
      <w:r w:rsidR="004232C0">
        <w:rPr>
          <w:rFonts w:ascii="Times New Roman" w:hAnsi="Times New Roman"/>
          <w:sz w:val="24"/>
          <w:szCs w:val="24"/>
        </w:rPr>
        <w:t xml:space="preserve">llapse, they are most exposed. </w:t>
      </w:r>
      <w:r w:rsidR="00F63902">
        <w:rPr>
          <w:rFonts w:ascii="Times New Roman" w:hAnsi="Times New Roman"/>
          <w:sz w:val="24"/>
          <w:szCs w:val="24"/>
        </w:rPr>
        <w:t>Other emerging market countries have similar but much smaller exposures, which should limit the spread of the damage</w:t>
      </w:r>
      <w:r w:rsidR="004D7251">
        <w:rPr>
          <w:rFonts w:ascii="Times New Roman" w:hAnsi="Times New Roman"/>
          <w:sz w:val="24"/>
          <w:szCs w:val="24"/>
        </w:rPr>
        <w:t>.</w:t>
      </w:r>
      <w:r w:rsidR="000B09DC" w:rsidRPr="001A0B9D">
        <w:rPr>
          <w:rFonts w:ascii="Times New Roman" w:hAnsi="Times New Roman"/>
          <w:sz w:val="24"/>
          <w:szCs w:val="24"/>
        </w:rPr>
        <w:t xml:space="preserve"> </w:t>
      </w:r>
      <w:r w:rsidR="004D7251">
        <w:rPr>
          <w:rFonts w:ascii="Times New Roman" w:hAnsi="Times New Roman"/>
          <w:sz w:val="24"/>
          <w:szCs w:val="24"/>
        </w:rPr>
        <w:t>Still,</w:t>
      </w:r>
      <w:r w:rsidR="000B09DC" w:rsidRPr="001A0B9D">
        <w:rPr>
          <w:rFonts w:ascii="Times New Roman" w:hAnsi="Times New Roman"/>
          <w:sz w:val="24"/>
          <w:szCs w:val="24"/>
        </w:rPr>
        <w:t xml:space="preserve"> future turbulence </w:t>
      </w:r>
      <w:r w:rsidR="00F63902">
        <w:rPr>
          <w:rFonts w:ascii="Times New Roman" w:hAnsi="Times New Roman"/>
          <w:sz w:val="24"/>
          <w:szCs w:val="24"/>
        </w:rPr>
        <w:t>remains very likely</w:t>
      </w:r>
      <w:r w:rsidR="000B09DC" w:rsidRPr="001A0B9D">
        <w:rPr>
          <w:rFonts w:ascii="Times New Roman" w:hAnsi="Times New Roman"/>
          <w:sz w:val="24"/>
          <w:szCs w:val="24"/>
        </w:rPr>
        <w:t>.</w:t>
      </w:r>
    </w:p>
    <w:p w14:paraId="7210EB4F" w14:textId="77777777" w:rsidR="0065322F" w:rsidRDefault="0065322F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8C6B5" w14:textId="080C1211" w:rsidR="000B09DC" w:rsidRPr="001A0B9D" w:rsidRDefault="000B16FE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political risks are also rising</w:t>
      </w:r>
      <w:r w:rsidR="00F63902">
        <w:rPr>
          <w:rFonts w:ascii="Times New Roman" w:hAnsi="Times New Roman"/>
          <w:sz w:val="24"/>
          <w:szCs w:val="24"/>
        </w:rPr>
        <w:t xml:space="preserve"> in the U</w:t>
      </w:r>
      <w:r w:rsidR="00E8650D">
        <w:rPr>
          <w:rFonts w:ascii="Times New Roman" w:hAnsi="Times New Roman"/>
          <w:sz w:val="24"/>
          <w:szCs w:val="24"/>
        </w:rPr>
        <w:t>.</w:t>
      </w:r>
      <w:r w:rsidR="00F63902">
        <w:rPr>
          <w:rFonts w:ascii="Times New Roman" w:hAnsi="Times New Roman"/>
          <w:sz w:val="24"/>
          <w:szCs w:val="24"/>
        </w:rPr>
        <w:t xml:space="preserve">S. </w:t>
      </w:r>
      <w:r w:rsidR="00C042C1">
        <w:rPr>
          <w:rFonts w:ascii="Times New Roman" w:hAnsi="Times New Roman"/>
          <w:sz w:val="24"/>
          <w:szCs w:val="24"/>
        </w:rPr>
        <w:t>T</w:t>
      </w:r>
      <w:r w:rsidR="000B09DC" w:rsidRPr="001A0B9D">
        <w:rPr>
          <w:rFonts w:ascii="Times New Roman" w:hAnsi="Times New Roman"/>
          <w:sz w:val="24"/>
          <w:szCs w:val="24"/>
        </w:rPr>
        <w:t>he upcoming midterm congressional elections in November have the potential to rattle markets, as both parties ramp up their efforts to control the House of Representatives</w:t>
      </w:r>
      <w:r w:rsidR="00771477">
        <w:rPr>
          <w:rFonts w:ascii="Times New Roman" w:hAnsi="Times New Roman"/>
          <w:sz w:val="24"/>
          <w:szCs w:val="24"/>
        </w:rPr>
        <w:t>.</w:t>
      </w:r>
      <w:r w:rsidR="00F63902">
        <w:rPr>
          <w:rFonts w:ascii="Times New Roman" w:hAnsi="Times New Roman"/>
          <w:sz w:val="24"/>
          <w:szCs w:val="24"/>
        </w:rPr>
        <w:t xml:space="preserve"> </w:t>
      </w:r>
      <w:r w:rsidR="00771477">
        <w:rPr>
          <w:rFonts w:ascii="Times New Roman" w:hAnsi="Times New Roman"/>
          <w:sz w:val="24"/>
          <w:szCs w:val="24"/>
        </w:rPr>
        <w:t xml:space="preserve">Plus, </w:t>
      </w:r>
      <w:r w:rsidR="00F63902">
        <w:rPr>
          <w:rFonts w:ascii="Times New Roman" w:hAnsi="Times New Roman"/>
          <w:sz w:val="24"/>
          <w:szCs w:val="24"/>
        </w:rPr>
        <w:t xml:space="preserve">recent primary election upsets </w:t>
      </w:r>
      <w:r w:rsidR="00771477">
        <w:rPr>
          <w:rFonts w:ascii="Times New Roman" w:hAnsi="Times New Roman"/>
          <w:sz w:val="24"/>
          <w:szCs w:val="24"/>
        </w:rPr>
        <w:t xml:space="preserve">have </w:t>
      </w:r>
      <w:r w:rsidR="00F63902">
        <w:rPr>
          <w:rFonts w:ascii="Times New Roman" w:hAnsi="Times New Roman"/>
          <w:sz w:val="24"/>
          <w:szCs w:val="24"/>
        </w:rPr>
        <w:t>rais</w:t>
      </w:r>
      <w:r w:rsidR="00771477">
        <w:rPr>
          <w:rFonts w:ascii="Times New Roman" w:hAnsi="Times New Roman"/>
          <w:sz w:val="24"/>
          <w:szCs w:val="24"/>
        </w:rPr>
        <w:t>ed</w:t>
      </w:r>
      <w:r w:rsidR="00F63902">
        <w:rPr>
          <w:rFonts w:ascii="Times New Roman" w:hAnsi="Times New Roman"/>
          <w:sz w:val="24"/>
          <w:szCs w:val="24"/>
        </w:rPr>
        <w:t xml:space="preserve"> uncertainty across the board</w:t>
      </w:r>
      <w:r w:rsidR="000B09DC" w:rsidRPr="001A0B9D">
        <w:rPr>
          <w:rFonts w:ascii="Times New Roman" w:hAnsi="Times New Roman"/>
          <w:sz w:val="24"/>
          <w:szCs w:val="24"/>
        </w:rPr>
        <w:t xml:space="preserve">. Again, while this is not </w:t>
      </w:r>
      <w:r w:rsidR="00F63902">
        <w:rPr>
          <w:rFonts w:ascii="Times New Roman" w:hAnsi="Times New Roman"/>
          <w:sz w:val="24"/>
          <w:szCs w:val="24"/>
        </w:rPr>
        <w:t xml:space="preserve">a source of significant concern, </w:t>
      </w:r>
      <w:r w:rsidR="000B09DC" w:rsidRPr="001A0B9D">
        <w:rPr>
          <w:rFonts w:ascii="Times New Roman" w:hAnsi="Times New Roman"/>
          <w:sz w:val="24"/>
          <w:szCs w:val="24"/>
        </w:rPr>
        <w:t xml:space="preserve">some additional volatility as we head into the fall would not be surprising. </w:t>
      </w:r>
    </w:p>
    <w:p w14:paraId="760406B2" w14:textId="1381CFA1" w:rsidR="000B09DC" w:rsidRPr="001A0B9D" w:rsidRDefault="000B09DC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071BCB" w14:textId="0E5A8FF3" w:rsidR="000B09DC" w:rsidRPr="001A0B9D" w:rsidRDefault="000B09DC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B9D">
        <w:rPr>
          <w:rFonts w:ascii="Times New Roman" w:hAnsi="Times New Roman"/>
          <w:sz w:val="24"/>
          <w:szCs w:val="24"/>
        </w:rPr>
        <w:t xml:space="preserve">On a more positive note, </w:t>
      </w:r>
      <w:r w:rsidR="00F63902">
        <w:rPr>
          <w:rFonts w:ascii="Times New Roman" w:hAnsi="Times New Roman"/>
          <w:sz w:val="24"/>
          <w:szCs w:val="24"/>
        </w:rPr>
        <w:t>politics can also help markets</w:t>
      </w:r>
      <w:r w:rsidR="00D56A11">
        <w:rPr>
          <w:rFonts w:ascii="Times New Roman" w:hAnsi="Times New Roman"/>
          <w:sz w:val="24"/>
          <w:szCs w:val="24"/>
        </w:rPr>
        <w:t>.</w:t>
      </w:r>
      <w:r w:rsidR="00F63902">
        <w:rPr>
          <w:rFonts w:ascii="Times New Roman" w:hAnsi="Times New Roman"/>
          <w:sz w:val="24"/>
          <w:szCs w:val="24"/>
        </w:rPr>
        <w:t xml:space="preserve"> </w:t>
      </w:r>
      <w:r w:rsidR="00D56A11">
        <w:rPr>
          <w:rFonts w:ascii="Times New Roman" w:hAnsi="Times New Roman"/>
          <w:sz w:val="24"/>
          <w:szCs w:val="24"/>
        </w:rPr>
        <w:t>R</w:t>
      </w:r>
      <w:r w:rsidRPr="001A0B9D">
        <w:rPr>
          <w:rFonts w:ascii="Times New Roman" w:hAnsi="Times New Roman"/>
          <w:sz w:val="24"/>
          <w:szCs w:val="24"/>
        </w:rPr>
        <w:t>eports of a preliminary trade agreement between the U</w:t>
      </w:r>
      <w:r w:rsidR="004D7251">
        <w:rPr>
          <w:rFonts w:ascii="Times New Roman" w:hAnsi="Times New Roman"/>
          <w:sz w:val="24"/>
          <w:szCs w:val="24"/>
        </w:rPr>
        <w:t>.</w:t>
      </w:r>
      <w:r w:rsidRPr="001A0B9D">
        <w:rPr>
          <w:rFonts w:ascii="Times New Roman" w:hAnsi="Times New Roman"/>
          <w:sz w:val="24"/>
          <w:szCs w:val="24"/>
        </w:rPr>
        <w:t>S</w:t>
      </w:r>
      <w:r w:rsidR="004D7251">
        <w:rPr>
          <w:rFonts w:ascii="Times New Roman" w:hAnsi="Times New Roman"/>
          <w:sz w:val="24"/>
          <w:szCs w:val="24"/>
        </w:rPr>
        <w:t>.</w:t>
      </w:r>
      <w:r w:rsidRPr="001A0B9D">
        <w:rPr>
          <w:rFonts w:ascii="Times New Roman" w:hAnsi="Times New Roman"/>
          <w:sz w:val="24"/>
          <w:szCs w:val="24"/>
        </w:rPr>
        <w:t xml:space="preserve"> and Mexico have helped calm fears of a global trade war. The </w:t>
      </w:r>
      <w:r w:rsidR="00980B27" w:rsidRPr="001A0B9D">
        <w:rPr>
          <w:rFonts w:ascii="Times New Roman" w:hAnsi="Times New Roman"/>
          <w:sz w:val="24"/>
          <w:szCs w:val="24"/>
        </w:rPr>
        <w:t>continuation</w:t>
      </w:r>
      <w:r w:rsidRPr="001A0B9D">
        <w:rPr>
          <w:rFonts w:ascii="Times New Roman" w:hAnsi="Times New Roman"/>
          <w:sz w:val="24"/>
          <w:szCs w:val="24"/>
        </w:rPr>
        <w:t xml:space="preserve"> of trade talks between the U</w:t>
      </w:r>
      <w:r w:rsidR="004D7251">
        <w:rPr>
          <w:rFonts w:ascii="Times New Roman" w:hAnsi="Times New Roman"/>
          <w:sz w:val="24"/>
          <w:szCs w:val="24"/>
        </w:rPr>
        <w:t>.</w:t>
      </w:r>
      <w:r w:rsidRPr="001A0B9D">
        <w:rPr>
          <w:rFonts w:ascii="Times New Roman" w:hAnsi="Times New Roman"/>
          <w:sz w:val="24"/>
          <w:szCs w:val="24"/>
        </w:rPr>
        <w:t>S</w:t>
      </w:r>
      <w:r w:rsidR="004D7251">
        <w:rPr>
          <w:rFonts w:ascii="Times New Roman" w:hAnsi="Times New Roman"/>
          <w:sz w:val="24"/>
          <w:szCs w:val="24"/>
        </w:rPr>
        <w:t>.</w:t>
      </w:r>
      <w:r w:rsidRPr="001A0B9D">
        <w:rPr>
          <w:rFonts w:ascii="Times New Roman" w:hAnsi="Times New Roman"/>
          <w:sz w:val="24"/>
          <w:szCs w:val="24"/>
        </w:rPr>
        <w:t xml:space="preserve"> and Canada is another good sign</w:t>
      </w:r>
      <w:r w:rsidR="004232C0">
        <w:rPr>
          <w:rFonts w:ascii="Times New Roman" w:hAnsi="Times New Roman"/>
          <w:sz w:val="24"/>
          <w:szCs w:val="24"/>
        </w:rPr>
        <w:t xml:space="preserve">. </w:t>
      </w:r>
      <w:r w:rsidR="00F63902">
        <w:rPr>
          <w:rFonts w:ascii="Times New Roman" w:hAnsi="Times New Roman"/>
          <w:sz w:val="24"/>
          <w:szCs w:val="24"/>
        </w:rPr>
        <w:t>M</w:t>
      </w:r>
      <w:r w:rsidR="008A0E98" w:rsidRPr="001A0B9D">
        <w:rPr>
          <w:rFonts w:ascii="Times New Roman" w:hAnsi="Times New Roman"/>
          <w:sz w:val="24"/>
          <w:szCs w:val="24"/>
        </w:rPr>
        <w:t>arkets took them as steps in the right direction, pushing the S&amp;P 500 and Nasdaq to all</w:t>
      </w:r>
      <w:r w:rsidR="00E145B4">
        <w:rPr>
          <w:rFonts w:ascii="Times New Roman" w:hAnsi="Times New Roman"/>
          <w:sz w:val="24"/>
          <w:szCs w:val="24"/>
        </w:rPr>
        <w:t>-</w:t>
      </w:r>
      <w:r w:rsidR="008A0E98" w:rsidRPr="001A0B9D">
        <w:rPr>
          <w:rFonts w:ascii="Times New Roman" w:hAnsi="Times New Roman"/>
          <w:sz w:val="24"/>
          <w:szCs w:val="24"/>
        </w:rPr>
        <w:t>time</w:t>
      </w:r>
      <w:r w:rsidR="00E145B4">
        <w:rPr>
          <w:rFonts w:ascii="Times New Roman" w:hAnsi="Times New Roman"/>
          <w:sz w:val="24"/>
          <w:szCs w:val="24"/>
        </w:rPr>
        <w:t xml:space="preserve"> </w:t>
      </w:r>
      <w:r w:rsidR="008A0E98" w:rsidRPr="001A0B9D">
        <w:rPr>
          <w:rFonts w:ascii="Times New Roman" w:hAnsi="Times New Roman"/>
          <w:sz w:val="24"/>
          <w:szCs w:val="24"/>
        </w:rPr>
        <w:t>highs near month-end.</w:t>
      </w:r>
    </w:p>
    <w:p w14:paraId="1E566228" w14:textId="73006914" w:rsidR="000B09DC" w:rsidRPr="001A0B9D" w:rsidRDefault="000B09DC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CC0838" w14:textId="7B29E47B" w:rsidR="000B09DC" w:rsidRPr="0036482F" w:rsidRDefault="00751F42" w:rsidP="00C5590F">
      <w:pPr>
        <w:spacing w:after="0" w:line="240" w:lineRule="auto"/>
        <w:rPr>
          <w:rFonts w:ascii="Times New Roman" w:hAnsi="Times New Roman"/>
          <w:color w:val="92D050"/>
          <w:sz w:val="24"/>
          <w:szCs w:val="24"/>
        </w:rPr>
      </w:pPr>
      <w:r w:rsidRPr="0036482F">
        <w:rPr>
          <w:rFonts w:ascii="Times New Roman" w:hAnsi="Times New Roman"/>
          <w:b/>
          <w:color w:val="92D050"/>
          <w:sz w:val="24"/>
          <w:szCs w:val="24"/>
        </w:rPr>
        <w:t>Positive outlook for U.S. investors</w:t>
      </w:r>
    </w:p>
    <w:p w14:paraId="7E7D2D5A" w14:textId="078B66DD" w:rsidR="000B09DC" w:rsidRPr="001A0B9D" w:rsidRDefault="000B09DC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0B9D">
        <w:rPr>
          <w:rFonts w:ascii="Times New Roman" w:hAnsi="Times New Roman"/>
          <w:sz w:val="24"/>
          <w:szCs w:val="24"/>
        </w:rPr>
        <w:t>Overall</w:t>
      </w:r>
      <w:r w:rsidR="00EA5CF7">
        <w:rPr>
          <w:rFonts w:ascii="Times New Roman" w:hAnsi="Times New Roman"/>
          <w:sz w:val="24"/>
          <w:szCs w:val="24"/>
        </w:rPr>
        <w:t>,</w:t>
      </w:r>
      <w:r w:rsidRPr="001A0B9D">
        <w:rPr>
          <w:rFonts w:ascii="Times New Roman" w:hAnsi="Times New Roman"/>
          <w:sz w:val="24"/>
          <w:szCs w:val="24"/>
        </w:rPr>
        <w:t xml:space="preserve"> things are good right now for U</w:t>
      </w:r>
      <w:r w:rsidR="00265218">
        <w:rPr>
          <w:rFonts w:ascii="Times New Roman" w:hAnsi="Times New Roman"/>
          <w:sz w:val="24"/>
          <w:szCs w:val="24"/>
        </w:rPr>
        <w:t>.</w:t>
      </w:r>
      <w:r w:rsidRPr="001A0B9D">
        <w:rPr>
          <w:rFonts w:ascii="Times New Roman" w:hAnsi="Times New Roman"/>
          <w:sz w:val="24"/>
          <w:szCs w:val="24"/>
        </w:rPr>
        <w:t>S</w:t>
      </w:r>
      <w:r w:rsidR="00265218">
        <w:rPr>
          <w:rFonts w:ascii="Times New Roman" w:hAnsi="Times New Roman"/>
          <w:sz w:val="24"/>
          <w:szCs w:val="24"/>
        </w:rPr>
        <w:t>.</w:t>
      </w:r>
      <w:r w:rsidRPr="001A0B9D">
        <w:rPr>
          <w:rFonts w:ascii="Times New Roman" w:hAnsi="Times New Roman"/>
          <w:sz w:val="24"/>
          <w:szCs w:val="24"/>
        </w:rPr>
        <w:t xml:space="preserve"> investors. The economy is humming along, jobs are plentiful, and markets are hitting all-time highs. </w:t>
      </w:r>
      <w:r w:rsidR="008A0E98" w:rsidRPr="001A0B9D">
        <w:rPr>
          <w:rFonts w:ascii="Times New Roman" w:hAnsi="Times New Roman"/>
          <w:sz w:val="24"/>
          <w:szCs w:val="24"/>
        </w:rPr>
        <w:t>Risks certainly remain</w:t>
      </w:r>
      <w:r w:rsidR="00F10668" w:rsidRPr="001A0B9D">
        <w:rPr>
          <w:rFonts w:ascii="Times New Roman" w:hAnsi="Times New Roman"/>
          <w:sz w:val="24"/>
          <w:szCs w:val="24"/>
        </w:rPr>
        <w:t>,</w:t>
      </w:r>
      <w:r w:rsidR="008A0E98" w:rsidRPr="001A0B9D">
        <w:rPr>
          <w:rFonts w:ascii="Times New Roman" w:hAnsi="Times New Roman"/>
          <w:sz w:val="24"/>
          <w:szCs w:val="24"/>
        </w:rPr>
        <w:t xml:space="preserve"> as a slowdown in housing and political uncertainty could surely spook markets. But even with the international volatility in August, U</w:t>
      </w:r>
      <w:r w:rsidR="00265218">
        <w:rPr>
          <w:rFonts w:ascii="Times New Roman" w:hAnsi="Times New Roman"/>
          <w:sz w:val="24"/>
          <w:szCs w:val="24"/>
        </w:rPr>
        <w:t>.</w:t>
      </w:r>
      <w:r w:rsidR="008A0E98" w:rsidRPr="001A0B9D">
        <w:rPr>
          <w:rFonts w:ascii="Times New Roman" w:hAnsi="Times New Roman"/>
          <w:sz w:val="24"/>
          <w:szCs w:val="24"/>
        </w:rPr>
        <w:t>S</w:t>
      </w:r>
      <w:r w:rsidR="00265218">
        <w:rPr>
          <w:rFonts w:ascii="Times New Roman" w:hAnsi="Times New Roman"/>
          <w:sz w:val="24"/>
          <w:szCs w:val="24"/>
        </w:rPr>
        <w:t>.</w:t>
      </w:r>
      <w:r w:rsidR="008A0E98" w:rsidRPr="001A0B9D">
        <w:rPr>
          <w:rFonts w:ascii="Times New Roman" w:hAnsi="Times New Roman"/>
          <w:sz w:val="24"/>
          <w:szCs w:val="24"/>
        </w:rPr>
        <w:t xml:space="preserve"> markets </w:t>
      </w:r>
      <w:r w:rsidR="00831AE6">
        <w:rPr>
          <w:rFonts w:ascii="Times New Roman" w:hAnsi="Times New Roman"/>
          <w:sz w:val="24"/>
          <w:szCs w:val="24"/>
        </w:rPr>
        <w:t xml:space="preserve">have </w:t>
      </w:r>
      <w:r w:rsidR="008A0E98" w:rsidRPr="001A0B9D">
        <w:rPr>
          <w:rFonts w:ascii="Times New Roman" w:hAnsi="Times New Roman"/>
          <w:sz w:val="24"/>
          <w:szCs w:val="24"/>
        </w:rPr>
        <w:t>prove</w:t>
      </w:r>
      <w:r w:rsidR="00831AE6">
        <w:rPr>
          <w:rFonts w:ascii="Times New Roman" w:hAnsi="Times New Roman"/>
          <w:sz w:val="24"/>
          <w:szCs w:val="24"/>
        </w:rPr>
        <w:t>n</w:t>
      </w:r>
      <w:r w:rsidR="008A0E98" w:rsidRPr="001A0B9D">
        <w:rPr>
          <w:rFonts w:ascii="Times New Roman" w:hAnsi="Times New Roman"/>
          <w:sz w:val="24"/>
          <w:szCs w:val="24"/>
        </w:rPr>
        <w:t xml:space="preserve"> </w:t>
      </w:r>
      <w:r w:rsidR="008C5BE9" w:rsidRPr="001A0B9D">
        <w:rPr>
          <w:rFonts w:ascii="Times New Roman" w:hAnsi="Times New Roman"/>
          <w:sz w:val="24"/>
          <w:szCs w:val="24"/>
        </w:rPr>
        <w:t>resilient</w:t>
      </w:r>
      <w:r w:rsidR="008A0E98" w:rsidRPr="001A0B9D">
        <w:rPr>
          <w:rFonts w:ascii="Times New Roman" w:hAnsi="Times New Roman"/>
          <w:sz w:val="24"/>
          <w:szCs w:val="24"/>
        </w:rPr>
        <w:t xml:space="preserve">. </w:t>
      </w:r>
    </w:p>
    <w:p w14:paraId="19F87212" w14:textId="6B3CCAB1" w:rsidR="000933F7" w:rsidRPr="001A0B9D" w:rsidRDefault="000933F7" w:rsidP="00C5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8342C" w14:textId="255C4D7E" w:rsidR="008F1439" w:rsidRPr="008E6042" w:rsidRDefault="008F1439" w:rsidP="008F14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6042">
        <w:rPr>
          <w:rFonts w:ascii="Times New Roman" w:eastAsia="Times New Roman" w:hAnsi="Times New Roman"/>
          <w:sz w:val="24"/>
          <w:szCs w:val="24"/>
        </w:rPr>
        <w:t xml:space="preserve">We should expect that, at some point, the news won’t be as good. </w:t>
      </w:r>
      <w:r>
        <w:rPr>
          <w:rFonts w:ascii="Times New Roman" w:eastAsia="Times New Roman" w:hAnsi="Times New Roman"/>
          <w:sz w:val="24"/>
          <w:szCs w:val="24"/>
        </w:rPr>
        <w:t xml:space="preserve">While times </w:t>
      </w:r>
      <w:r w:rsidR="00B208B9">
        <w:rPr>
          <w:rFonts w:ascii="Times New Roman" w:eastAsia="Times New Roman" w:hAnsi="Times New Roman"/>
          <w:sz w:val="24"/>
          <w:szCs w:val="24"/>
        </w:rPr>
        <w:t xml:space="preserve">are good now, that can change. </w:t>
      </w:r>
      <w:r>
        <w:rPr>
          <w:rFonts w:ascii="Times New Roman" w:eastAsia="Times New Roman" w:hAnsi="Times New Roman"/>
          <w:sz w:val="24"/>
          <w:szCs w:val="24"/>
        </w:rPr>
        <w:t>September is, in fact, one of the most volatile months</w:t>
      </w:r>
      <w:r w:rsidR="004232C0">
        <w:rPr>
          <w:rFonts w:ascii="Times New Roman" w:eastAsia="Times New Roman" w:hAnsi="Times New Roman"/>
          <w:sz w:val="24"/>
          <w:szCs w:val="24"/>
        </w:rPr>
        <w:t xml:space="preserve"> historically</w:t>
      </w:r>
      <w:r>
        <w:rPr>
          <w:rFonts w:ascii="Times New Roman" w:eastAsia="Times New Roman" w:hAnsi="Times New Roman"/>
          <w:sz w:val="24"/>
          <w:szCs w:val="24"/>
        </w:rPr>
        <w:t>, so some turbulence is possible</w:t>
      </w:r>
      <w:r w:rsidR="00B208B9">
        <w:rPr>
          <w:rFonts w:ascii="Times New Roman" w:eastAsia="Times New Roman" w:hAnsi="Times New Roman"/>
          <w:sz w:val="24"/>
          <w:szCs w:val="24"/>
        </w:rPr>
        <w:t>—</w:t>
      </w:r>
      <w:r w:rsidR="004232C0">
        <w:rPr>
          <w:rFonts w:ascii="Times New Roman" w:eastAsia="Times New Roman" w:hAnsi="Times New Roman"/>
          <w:sz w:val="24"/>
          <w:szCs w:val="24"/>
        </w:rPr>
        <w:t>it</w:t>
      </w:r>
      <w:r>
        <w:rPr>
          <w:rFonts w:ascii="Times New Roman" w:eastAsia="Times New Roman" w:hAnsi="Times New Roman"/>
          <w:sz w:val="24"/>
          <w:szCs w:val="24"/>
        </w:rPr>
        <w:t xml:space="preserve"> may even be likely.</w:t>
      </w:r>
      <w:r w:rsidR="004232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6042">
        <w:rPr>
          <w:rFonts w:ascii="Times New Roman" w:eastAsia="Times New Roman" w:hAnsi="Times New Roman"/>
          <w:sz w:val="24"/>
          <w:szCs w:val="24"/>
        </w:rPr>
        <w:t xml:space="preserve">Whatever happens, </w:t>
      </w:r>
      <w:r>
        <w:rPr>
          <w:rFonts w:ascii="Times New Roman" w:eastAsia="Times New Roman" w:hAnsi="Times New Roman"/>
          <w:sz w:val="24"/>
          <w:szCs w:val="24"/>
        </w:rPr>
        <w:t xml:space="preserve">though, </w:t>
      </w:r>
      <w:bookmarkStart w:id="1" w:name="_Hlk523922641"/>
      <w:r w:rsidRPr="008E6042">
        <w:rPr>
          <w:rFonts w:ascii="Times New Roman" w:eastAsia="Times New Roman" w:hAnsi="Times New Roman"/>
          <w:sz w:val="24"/>
          <w:szCs w:val="24"/>
        </w:rPr>
        <w:t>a well-diversified portfolio that matches risk</w:t>
      </w:r>
      <w:r w:rsidR="00C827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6042">
        <w:rPr>
          <w:rFonts w:ascii="Times New Roman" w:eastAsia="Times New Roman" w:hAnsi="Times New Roman"/>
          <w:sz w:val="24"/>
          <w:szCs w:val="24"/>
        </w:rPr>
        <w:t>and</w:t>
      </w:r>
      <w:r w:rsidR="00C827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6042">
        <w:rPr>
          <w:rFonts w:ascii="Times New Roman" w:eastAsia="Times New Roman" w:hAnsi="Times New Roman"/>
          <w:sz w:val="24"/>
          <w:szCs w:val="24"/>
        </w:rPr>
        <w:t xml:space="preserve">return guidelines </w:t>
      </w:r>
      <w:r>
        <w:rPr>
          <w:rFonts w:ascii="Times New Roman" w:eastAsia="Times New Roman" w:hAnsi="Times New Roman"/>
          <w:sz w:val="24"/>
          <w:szCs w:val="24"/>
        </w:rPr>
        <w:t>remains</w:t>
      </w:r>
      <w:r w:rsidRPr="008E6042">
        <w:rPr>
          <w:rFonts w:ascii="Times New Roman" w:eastAsia="Times New Roman" w:hAnsi="Times New Roman"/>
          <w:sz w:val="24"/>
          <w:szCs w:val="24"/>
        </w:rPr>
        <w:t xml:space="preserve"> the best path to follow for achieving long-term financial goals</w:t>
      </w:r>
      <w:bookmarkEnd w:id="1"/>
      <w:r w:rsidRPr="008E604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Enjoy the good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times, but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be prepared to weather the bad ones.</w:t>
      </w:r>
    </w:p>
    <w:p w14:paraId="18F0CF50" w14:textId="77777777" w:rsidR="00392303" w:rsidRPr="00154C6B" w:rsidRDefault="00392303" w:rsidP="00C5590F">
      <w:pPr>
        <w:spacing w:after="0" w:line="240" w:lineRule="auto"/>
        <w:rPr>
          <w:rFonts w:ascii="Times New Roman" w:hAnsi="Times New Roman"/>
        </w:rPr>
      </w:pPr>
    </w:p>
    <w:p w14:paraId="59728125" w14:textId="587C7103" w:rsidR="009724E0" w:rsidRPr="00154C6B" w:rsidRDefault="009724E0" w:rsidP="00705D1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154C6B">
        <w:rPr>
          <w:rFonts w:ascii="Times New Roman" w:hAnsi="Times New Roman"/>
          <w:i/>
          <w:iCs/>
          <w:sz w:val="20"/>
          <w:szCs w:val="20"/>
        </w:rPr>
        <w:t xml:space="preserve">All information according to Bloomberg, unless stated otherwise. </w:t>
      </w:r>
    </w:p>
    <w:p w14:paraId="18D14BE0" w14:textId="77777777" w:rsidR="009724E0" w:rsidRPr="00154C6B" w:rsidRDefault="009724E0" w:rsidP="00705D1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30588547" w14:textId="77777777" w:rsidR="009724E0" w:rsidRPr="00154C6B" w:rsidRDefault="009724E0" w:rsidP="00705D12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154C6B">
        <w:rPr>
          <w:rFonts w:ascii="Times New Roman" w:hAnsi="Times New Roman"/>
          <w:b/>
          <w:bCs/>
          <w:i/>
          <w:iCs/>
          <w:sz w:val="20"/>
          <w:szCs w:val="20"/>
        </w:rPr>
        <w:t>Disclosure:</w:t>
      </w:r>
      <w:r w:rsidRPr="00154C6B">
        <w:rPr>
          <w:rFonts w:ascii="Times New Roman" w:hAnsi="Times New Roman"/>
          <w:i/>
          <w:sz w:val="20"/>
          <w:szCs w:val="20"/>
        </w:rPr>
        <w:t xml:space="preserve"> </w:t>
      </w:r>
      <w:r w:rsidRPr="00154C6B">
        <w:rPr>
          <w:rFonts w:ascii="Times New Roman" w:hAnsi="Times New Roman"/>
          <w:i/>
          <w:iCs/>
          <w:sz w:val="20"/>
          <w:szCs w:val="20"/>
        </w:rPr>
        <w:t xml:space="preserve">Certain sections of this commentary contain forward-looking statements based on our reasonable expectations, estimates, projections, and assumptions. Forward-looking statements are not </w:t>
      </w:r>
      <w:proofErr w:type="gramStart"/>
      <w:r w:rsidRPr="00154C6B">
        <w:rPr>
          <w:rFonts w:ascii="Times New Roman" w:hAnsi="Times New Roman"/>
          <w:i/>
          <w:iCs/>
          <w:sz w:val="20"/>
          <w:szCs w:val="20"/>
        </w:rPr>
        <w:t>guarantees</w:t>
      </w:r>
      <w:proofErr w:type="gramEnd"/>
      <w:r w:rsidRPr="00154C6B">
        <w:rPr>
          <w:rFonts w:ascii="Times New Roman" w:hAnsi="Times New Roman"/>
          <w:i/>
          <w:iCs/>
          <w:sz w:val="20"/>
          <w:szCs w:val="20"/>
        </w:rPr>
        <w:t xml:space="preserve"> of future performance and involve certain risks and uncertainties, which are difficult to predict. Past performance is not indicative of future results. Diversification does not assure a profit or protect against loss in declining markets. All indices are </w:t>
      </w:r>
      <w:proofErr w:type="gramStart"/>
      <w:r w:rsidRPr="00154C6B">
        <w:rPr>
          <w:rFonts w:ascii="Times New Roman" w:hAnsi="Times New Roman"/>
          <w:i/>
          <w:iCs/>
          <w:sz w:val="20"/>
          <w:szCs w:val="20"/>
        </w:rPr>
        <w:t>unmanaged</w:t>
      </w:r>
      <w:proofErr w:type="gramEnd"/>
      <w:r w:rsidRPr="00154C6B">
        <w:rPr>
          <w:rFonts w:ascii="Times New Roman" w:hAnsi="Times New Roman"/>
          <w:i/>
          <w:iCs/>
          <w:sz w:val="20"/>
          <w:szCs w:val="20"/>
        </w:rPr>
        <w:t xml:space="preserve"> and investors cannot invest directly into an index. </w:t>
      </w:r>
      <w:r w:rsidR="00891EE8" w:rsidRPr="00154C6B">
        <w:rPr>
          <w:rFonts w:ascii="Times New Roman" w:hAnsi="Times New Roman"/>
          <w:i/>
          <w:iCs/>
          <w:sz w:val="20"/>
          <w:szCs w:val="20"/>
        </w:rPr>
        <w:t xml:space="preserve">The Dow Jones Industrial Average is a price-weighted average of 30 actively traded blue-chip stocks. </w:t>
      </w:r>
      <w:r w:rsidRPr="00154C6B">
        <w:rPr>
          <w:rFonts w:ascii="Times New Roman" w:hAnsi="Times New Roman"/>
          <w:i/>
          <w:iCs/>
          <w:sz w:val="20"/>
          <w:szCs w:val="20"/>
        </w:rPr>
        <w:t xml:space="preserve">The S&amp;P 500 Index is a broad-based measurement of changes in stock market conditions based on the average performance of 500 widely held common stocks. </w:t>
      </w:r>
      <w:r w:rsidRPr="00154C6B">
        <w:rPr>
          <w:rFonts w:ascii="Times New Roman" w:hAnsi="Times New Roman"/>
          <w:i/>
          <w:sz w:val="20"/>
          <w:szCs w:val="20"/>
        </w:rPr>
        <w:t xml:space="preserve">The </w:t>
      </w:r>
      <w:r w:rsidRPr="00154C6B">
        <w:rPr>
          <w:rFonts w:ascii="Times New Roman" w:hAnsi="Times New Roman"/>
          <w:i/>
          <w:sz w:val="20"/>
          <w:szCs w:val="20"/>
        </w:rPr>
        <w:lastRenderedPageBreak/>
        <w:t>Nasdaq Composite Index measures the performance of all issues listed in the Nasdaq Stock Market, except for rights, warrants, units, and convertible debentures.</w:t>
      </w:r>
      <w:r w:rsidRPr="00154C6B">
        <w:rPr>
          <w:rFonts w:ascii="Times New Roman" w:hAnsi="Times New Roman"/>
          <w:i/>
          <w:iCs/>
          <w:sz w:val="20"/>
          <w:szCs w:val="20"/>
        </w:rPr>
        <w:t xml:space="preserve"> The MSCI EAFE Index is a float-adjusted market capitalization index designed to measure developed market equity performance, excluding the U.S. and Canada. The MSCI Emerging Markets Index is a market capitalization-weighted index composed of </w:t>
      </w:r>
      <w:proofErr w:type="gramStart"/>
      <w:r w:rsidRPr="00154C6B">
        <w:rPr>
          <w:rFonts w:ascii="Times New Roman" w:hAnsi="Times New Roman"/>
          <w:i/>
          <w:iCs/>
          <w:sz w:val="20"/>
          <w:szCs w:val="20"/>
        </w:rPr>
        <w:t>companies</w:t>
      </w:r>
      <w:proofErr w:type="gramEnd"/>
      <w:r w:rsidRPr="00154C6B">
        <w:rPr>
          <w:rFonts w:ascii="Times New Roman" w:hAnsi="Times New Roman"/>
          <w:i/>
          <w:iCs/>
          <w:sz w:val="20"/>
          <w:szCs w:val="20"/>
        </w:rPr>
        <w:t xml:space="preserve"> representative of the market structure of 26 emerging market countries in Europe, Latin America, and the Pacific Basin. It </w:t>
      </w:r>
      <w:r w:rsidRPr="00154C6B">
        <w:rPr>
          <w:rFonts w:ascii="Times New Roman" w:hAnsi="Times New Roman"/>
          <w:i/>
          <w:sz w:val="20"/>
          <w:szCs w:val="20"/>
        </w:rPr>
        <w:t xml:space="preserve">excludes closed markets and those shares in otherwise free markets that are not purchasable by foreigners. </w:t>
      </w:r>
      <w:r w:rsidRPr="00154C6B">
        <w:rPr>
          <w:rFonts w:ascii="Times New Roman" w:hAnsi="Times New Roman"/>
          <w:i/>
          <w:iCs/>
          <w:sz w:val="20"/>
          <w:szCs w:val="20"/>
        </w:rPr>
        <w:t xml:space="preserve">The Bloomberg Barclays Aggregate Bond Index is an unmanaged market value-weighted index representing securities that are SEC-registered, taxable, and dollar-denominated. It covers the U.S. investment-grade fixed-rate bond market, with index components for a combination of the Bloomberg Barclays government and corporate securities, mortgage-backed pass-through securities, and asset-backed securities. The Bloomberg Barclays U.S. Corporate High Yield Index covers the USD-denominated, non-investment-grade, fixed-rate, taxable corporate bond market. Securities are classified as high-yield if the middle rating of Moody’s, Fitch, and S&amp;P is Ba1/BB+/BB+ or below. </w:t>
      </w:r>
    </w:p>
    <w:p w14:paraId="4EFDB169" w14:textId="77777777" w:rsidR="009724E0" w:rsidRPr="00154C6B" w:rsidRDefault="009724E0" w:rsidP="00705D12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758BE0F5" w14:textId="77777777" w:rsidR="009724E0" w:rsidRPr="00154C6B" w:rsidRDefault="009724E0" w:rsidP="00705D12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sz w:val="20"/>
          <w:szCs w:val="20"/>
        </w:rPr>
      </w:pPr>
      <w:r w:rsidRPr="00154C6B">
        <w:rPr>
          <w:rFonts w:ascii="Times New Roman" w:hAnsi="Times New Roman"/>
          <w:b/>
          <w:sz w:val="20"/>
          <w:szCs w:val="20"/>
        </w:rPr>
        <w:t>###</w:t>
      </w:r>
    </w:p>
    <w:p w14:paraId="124212B7" w14:textId="77777777" w:rsidR="009724E0" w:rsidRPr="00154C6B" w:rsidRDefault="009724E0" w:rsidP="00705D12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5A0C4ECC" w14:textId="3C9948F3" w:rsidR="00A256CA" w:rsidRPr="00A256CA" w:rsidRDefault="00A256CA" w:rsidP="00A256CA">
      <w:pPr>
        <w:keepNext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A256CA">
        <w:rPr>
          <w:rFonts w:ascii="Times New Roman" w:hAnsi="Times New Roman"/>
          <w:b/>
          <w:bCs/>
          <w:sz w:val="20"/>
          <w:szCs w:val="20"/>
        </w:rPr>
        <w:t xml:space="preserve">For Registered Representatives: </w:t>
      </w:r>
      <w:r w:rsidR="0036482F">
        <w:rPr>
          <w:rFonts w:ascii="Times New Roman" w:hAnsi="Times New Roman"/>
          <w:sz w:val="20"/>
          <w:szCs w:val="20"/>
        </w:rPr>
        <w:t>Marianna Goldenberg</w:t>
      </w:r>
      <w:r w:rsidRPr="00A256CA">
        <w:rPr>
          <w:rFonts w:ascii="Times New Roman" w:hAnsi="Times New Roman"/>
          <w:sz w:val="20"/>
          <w:szCs w:val="20"/>
        </w:rPr>
        <w:t xml:space="preserve"> is a financial consultant located at </w:t>
      </w:r>
      <w:r w:rsidR="0036482F">
        <w:rPr>
          <w:rFonts w:ascii="Times New Roman" w:hAnsi="Times New Roman"/>
          <w:sz w:val="20"/>
          <w:szCs w:val="20"/>
        </w:rPr>
        <w:t>CURO Wealth Management 1705 Newtown Langhorne Road Suite 5 Langhorne PA 19047</w:t>
      </w:r>
      <w:r w:rsidRPr="00A256CA">
        <w:rPr>
          <w:rFonts w:ascii="Times New Roman" w:hAnsi="Times New Roman"/>
          <w:sz w:val="20"/>
          <w:szCs w:val="20"/>
        </w:rPr>
        <w:t xml:space="preserve">. </w:t>
      </w:r>
      <w:r w:rsidR="0036482F">
        <w:rPr>
          <w:rFonts w:ascii="Times New Roman" w:hAnsi="Times New Roman"/>
          <w:sz w:val="20"/>
          <w:szCs w:val="20"/>
        </w:rPr>
        <w:t>She</w:t>
      </w:r>
      <w:r w:rsidRPr="00A256CA">
        <w:rPr>
          <w:rFonts w:ascii="Times New Roman" w:hAnsi="Times New Roman"/>
          <w:sz w:val="20"/>
          <w:szCs w:val="20"/>
        </w:rPr>
        <w:t xml:space="preserve"> offers securities as a Registered Representative of Commonwealth Financial Network</w:t>
      </w:r>
      <w:r w:rsidRPr="00A256CA">
        <w:rPr>
          <w:rFonts w:ascii="Times New Roman" w:hAnsi="Times New Roman"/>
          <w:sz w:val="20"/>
          <w:szCs w:val="20"/>
          <w:vertAlign w:val="superscript"/>
        </w:rPr>
        <w:t>®</w:t>
      </w:r>
      <w:r w:rsidRPr="00A256CA">
        <w:rPr>
          <w:rFonts w:ascii="Times New Roman" w:hAnsi="Times New Roman"/>
          <w:sz w:val="20"/>
          <w:szCs w:val="20"/>
        </w:rPr>
        <w:t xml:space="preserve">, Member FINRA/SIPC. </w:t>
      </w:r>
      <w:r w:rsidR="0036482F">
        <w:rPr>
          <w:rFonts w:ascii="Times New Roman" w:hAnsi="Times New Roman"/>
          <w:sz w:val="20"/>
          <w:szCs w:val="20"/>
        </w:rPr>
        <w:t>She</w:t>
      </w:r>
      <w:r w:rsidRPr="00A256CA">
        <w:rPr>
          <w:rFonts w:ascii="Times New Roman" w:hAnsi="Times New Roman"/>
          <w:sz w:val="20"/>
          <w:szCs w:val="20"/>
        </w:rPr>
        <w:t xml:space="preserve"> can be reached at </w:t>
      </w:r>
      <w:r w:rsidR="0036482F">
        <w:rPr>
          <w:rFonts w:ascii="Times New Roman" w:hAnsi="Times New Roman"/>
          <w:sz w:val="20"/>
          <w:szCs w:val="20"/>
        </w:rPr>
        <w:t xml:space="preserve">(215) 846-8350 </w:t>
      </w:r>
      <w:r w:rsidRPr="00A256CA">
        <w:rPr>
          <w:rFonts w:ascii="Times New Roman" w:hAnsi="Times New Roman"/>
          <w:sz w:val="20"/>
          <w:szCs w:val="20"/>
        </w:rPr>
        <w:t xml:space="preserve">or at </w:t>
      </w:r>
      <w:r w:rsidR="0036482F">
        <w:rPr>
          <w:rFonts w:ascii="Times New Roman" w:hAnsi="Times New Roman"/>
          <w:sz w:val="20"/>
          <w:szCs w:val="20"/>
        </w:rPr>
        <w:t>marianna@curowm.com.</w:t>
      </w:r>
    </w:p>
    <w:p w14:paraId="0E596A1C" w14:textId="77777777" w:rsidR="009724E0" w:rsidRPr="00154C6B" w:rsidRDefault="009724E0" w:rsidP="00705D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4865ED" w14:textId="076E0D4C" w:rsidR="009724E0" w:rsidRPr="00154C6B" w:rsidRDefault="009724E0" w:rsidP="00705D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4C6B">
        <w:rPr>
          <w:rFonts w:ascii="Times New Roman" w:hAnsi="Times New Roman"/>
          <w:sz w:val="20"/>
          <w:szCs w:val="20"/>
        </w:rPr>
        <w:t>Authored by Brad McMillan,</w:t>
      </w:r>
      <w:r w:rsidR="00E8077E" w:rsidRPr="00154C6B">
        <w:rPr>
          <w:rFonts w:ascii="Times New Roman" w:hAnsi="Times New Roman"/>
          <w:sz w:val="20"/>
          <w:szCs w:val="20"/>
        </w:rPr>
        <w:t xml:space="preserve"> CFA</w:t>
      </w:r>
      <w:r w:rsidR="00E8077E" w:rsidRPr="00154C6B">
        <w:rPr>
          <w:rFonts w:ascii="Times New Roman" w:hAnsi="Times New Roman"/>
          <w:sz w:val="20"/>
          <w:szCs w:val="20"/>
          <w:vertAlign w:val="superscript"/>
        </w:rPr>
        <w:t>®</w:t>
      </w:r>
      <w:r w:rsidR="00E8077E" w:rsidRPr="00154C6B">
        <w:rPr>
          <w:rFonts w:ascii="Times New Roman" w:hAnsi="Times New Roman"/>
          <w:sz w:val="20"/>
          <w:szCs w:val="20"/>
        </w:rPr>
        <w:t>, CAIA, MAI,</w:t>
      </w:r>
      <w:r w:rsidRPr="00154C6B">
        <w:rPr>
          <w:rFonts w:ascii="Times New Roman" w:hAnsi="Times New Roman"/>
          <w:sz w:val="20"/>
          <w:szCs w:val="20"/>
        </w:rPr>
        <w:t xml:space="preserve"> </w:t>
      </w:r>
      <w:r w:rsidR="002C2D99" w:rsidRPr="00154C6B">
        <w:rPr>
          <w:rFonts w:ascii="Times New Roman" w:hAnsi="Times New Roman"/>
          <w:sz w:val="20"/>
          <w:szCs w:val="20"/>
        </w:rPr>
        <w:t>managing principal</w:t>
      </w:r>
      <w:r w:rsidRPr="00154C6B">
        <w:rPr>
          <w:rFonts w:ascii="Times New Roman" w:hAnsi="Times New Roman"/>
          <w:sz w:val="20"/>
          <w:szCs w:val="20"/>
        </w:rPr>
        <w:t xml:space="preserve">, chief investment officer, and Sam </w:t>
      </w:r>
      <w:proofErr w:type="spellStart"/>
      <w:r w:rsidRPr="00154C6B">
        <w:rPr>
          <w:rFonts w:ascii="Times New Roman" w:hAnsi="Times New Roman"/>
          <w:sz w:val="20"/>
          <w:szCs w:val="20"/>
        </w:rPr>
        <w:t>Millette</w:t>
      </w:r>
      <w:proofErr w:type="spellEnd"/>
      <w:r w:rsidRPr="00154C6B">
        <w:rPr>
          <w:rFonts w:ascii="Times New Roman" w:hAnsi="Times New Roman"/>
          <w:sz w:val="20"/>
          <w:szCs w:val="20"/>
        </w:rPr>
        <w:t xml:space="preserve">, </w:t>
      </w:r>
      <w:r w:rsidR="00CB20F3" w:rsidRPr="00154C6B">
        <w:rPr>
          <w:rFonts w:ascii="Times New Roman" w:hAnsi="Times New Roman"/>
          <w:sz w:val="20"/>
          <w:szCs w:val="20"/>
        </w:rPr>
        <w:t>fixed income analyst</w:t>
      </w:r>
      <w:r w:rsidRPr="00154C6B">
        <w:rPr>
          <w:rFonts w:ascii="Times New Roman" w:hAnsi="Times New Roman"/>
          <w:sz w:val="20"/>
          <w:szCs w:val="20"/>
        </w:rPr>
        <w:t>, at Commonwealth Financial Network</w:t>
      </w:r>
      <w:r w:rsidRPr="00154C6B">
        <w:rPr>
          <w:rFonts w:ascii="Times New Roman" w:hAnsi="Times New Roman"/>
          <w:b/>
          <w:sz w:val="20"/>
          <w:szCs w:val="20"/>
          <w:vertAlign w:val="superscript"/>
        </w:rPr>
        <w:t>®</w:t>
      </w:r>
      <w:r w:rsidRPr="00154C6B">
        <w:rPr>
          <w:rFonts w:ascii="Times New Roman" w:hAnsi="Times New Roman"/>
          <w:sz w:val="20"/>
          <w:szCs w:val="20"/>
        </w:rPr>
        <w:t>.</w:t>
      </w:r>
    </w:p>
    <w:p w14:paraId="4F7AFFF3" w14:textId="77777777" w:rsidR="009724E0" w:rsidRPr="00154C6B" w:rsidRDefault="009724E0" w:rsidP="00705D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87BD2E" w14:textId="21181C2F" w:rsidR="009724E0" w:rsidRPr="00154C6B" w:rsidRDefault="009724E0" w:rsidP="00A256CA">
      <w:pPr>
        <w:spacing w:after="0" w:line="240" w:lineRule="auto"/>
        <w:ind w:left="-720" w:firstLine="720"/>
        <w:rPr>
          <w:rFonts w:ascii="Times New Roman" w:hAnsi="Times New Roman"/>
          <w:sz w:val="20"/>
          <w:szCs w:val="20"/>
        </w:rPr>
      </w:pPr>
      <w:r w:rsidRPr="00154C6B">
        <w:rPr>
          <w:rFonts w:ascii="Times New Roman" w:hAnsi="Times New Roman"/>
          <w:b/>
          <w:sz w:val="20"/>
          <w:szCs w:val="20"/>
        </w:rPr>
        <w:t>© 201</w:t>
      </w:r>
      <w:r w:rsidR="00BA2331" w:rsidRPr="00154C6B">
        <w:rPr>
          <w:rFonts w:ascii="Times New Roman" w:hAnsi="Times New Roman"/>
          <w:b/>
          <w:sz w:val="20"/>
          <w:szCs w:val="20"/>
        </w:rPr>
        <w:t>8</w:t>
      </w:r>
      <w:r w:rsidRPr="00154C6B">
        <w:rPr>
          <w:rFonts w:ascii="Times New Roman" w:hAnsi="Times New Roman"/>
          <w:b/>
          <w:sz w:val="20"/>
          <w:szCs w:val="20"/>
        </w:rPr>
        <w:t xml:space="preserve"> Commonwealth Financial Network</w:t>
      </w:r>
      <w:r w:rsidRPr="00154C6B">
        <w:rPr>
          <w:rFonts w:ascii="Times New Roman" w:hAnsi="Times New Roman"/>
          <w:b/>
          <w:sz w:val="20"/>
          <w:szCs w:val="20"/>
          <w:vertAlign w:val="superscript"/>
        </w:rPr>
        <w:t>®</w:t>
      </w:r>
      <w:bookmarkStart w:id="2" w:name="_GoBack"/>
      <w:bookmarkEnd w:id="2"/>
    </w:p>
    <w:sectPr w:rsidR="009724E0" w:rsidRPr="0015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043C" w14:textId="77777777" w:rsidR="00040842" w:rsidRDefault="00040842" w:rsidP="00AA6E51">
      <w:pPr>
        <w:spacing w:after="0" w:line="240" w:lineRule="auto"/>
      </w:pPr>
      <w:r>
        <w:separator/>
      </w:r>
    </w:p>
  </w:endnote>
  <w:endnote w:type="continuationSeparator" w:id="0">
    <w:p w14:paraId="66EDDC17" w14:textId="77777777" w:rsidR="00040842" w:rsidRDefault="00040842" w:rsidP="00AA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03C59" w14:textId="77777777" w:rsidR="00040842" w:rsidRDefault="00040842" w:rsidP="00AA6E51">
      <w:pPr>
        <w:spacing w:after="0" w:line="240" w:lineRule="auto"/>
      </w:pPr>
      <w:r>
        <w:separator/>
      </w:r>
    </w:p>
  </w:footnote>
  <w:footnote w:type="continuationSeparator" w:id="0">
    <w:p w14:paraId="635515EA" w14:textId="77777777" w:rsidR="00040842" w:rsidRDefault="00040842" w:rsidP="00AA6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C65625"/>
    <w:rsid w:val="00001AE4"/>
    <w:rsid w:val="00003D13"/>
    <w:rsid w:val="00006544"/>
    <w:rsid w:val="000101FF"/>
    <w:rsid w:val="0001452C"/>
    <w:rsid w:val="000154BD"/>
    <w:rsid w:val="00015DC1"/>
    <w:rsid w:val="000166C1"/>
    <w:rsid w:val="00016C5E"/>
    <w:rsid w:val="000205E4"/>
    <w:rsid w:val="00020F61"/>
    <w:rsid w:val="00020F6A"/>
    <w:rsid w:val="00022B6B"/>
    <w:rsid w:val="0002301B"/>
    <w:rsid w:val="0002517C"/>
    <w:rsid w:val="0002655F"/>
    <w:rsid w:val="0003118C"/>
    <w:rsid w:val="00032043"/>
    <w:rsid w:val="00032C48"/>
    <w:rsid w:val="00032EB4"/>
    <w:rsid w:val="00033E04"/>
    <w:rsid w:val="000341F5"/>
    <w:rsid w:val="000348A2"/>
    <w:rsid w:val="0003644D"/>
    <w:rsid w:val="00036EC6"/>
    <w:rsid w:val="000371EC"/>
    <w:rsid w:val="0004077A"/>
    <w:rsid w:val="00040842"/>
    <w:rsid w:val="000433DD"/>
    <w:rsid w:val="00046514"/>
    <w:rsid w:val="0004715E"/>
    <w:rsid w:val="00047CC1"/>
    <w:rsid w:val="00050BA1"/>
    <w:rsid w:val="0005273F"/>
    <w:rsid w:val="000544E9"/>
    <w:rsid w:val="00054DA7"/>
    <w:rsid w:val="00057A17"/>
    <w:rsid w:val="00057C15"/>
    <w:rsid w:val="00060461"/>
    <w:rsid w:val="00065291"/>
    <w:rsid w:val="00065AD0"/>
    <w:rsid w:val="00065D80"/>
    <w:rsid w:val="00075133"/>
    <w:rsid w:val="0007644B"/>
    <w:rsid w:val="00077D1F"/>
    <w:rsid w:val="00080A32"/>
    <w:rsid w:val="00080DA1"/>
    <w:rsid w:val="00080DB1"/>
    <w:rsid w:val="00082B8A"/>
    <w:rsid w:val="00082E92"/>
    <w:rsid w:val="00083EAF"/>
    <w:rsid w:val="000871A6"/>
    <w:rsid w:val="00087283"/>
    <w:rsid w:val="000878E8"/>
    <w:rsid w:val="0009020D"/>
    <w:rsid w:val="00090A7D"/>
    <w:rsid w:val="000933E5"/>
    <w:rsid w:val="000933F7"/>
    <w:rsid w:val="00094908"/>
    <w:rsid w:val="000955CF"/>
    <w:rsid w:val="00096B92"/>
    <w:rsid w:val="000A2C9E"/>
    <w:rsid w:val="000A2EDC"/>
    <w:rsid w:val="000A5142"/>
    <w:rsid w:val="000A539F"/>
    <w:rsid w:val="000B09DC"/>
    <w:rsid w:val="000B16FE"/>
    <w:rsid w:val="000B2335"/>
    <w:rsid w:val="000B661C"/>
    <w:rsid w:val="000C0439"/>
    <w:rsid w:val="000C258A"/>
    <w:rsid w:val="000C39B0"/>
    <w:rsid w:val="000C5E94"/>
    <w:rsid w:val="000C651C"/>
    <w:rsid w:val="000C792F"/>
    <w:rsid w:val="000D0544"/>
    <w:rsid w:val="000D0E16"/>
    <w:rsid w:val="000D1636"/>
    <w:rsid w:val="000D163E"/>
    <w:rsid w:val="000D19C9"/>
    <w:rsid w:val="000E1DFC"/>
    <w:rsid w:val="000E2F4B"/>
    <w:rsid w:val="000E3913"/>
    <w:rsid w:val="000E3E89"/>
    <w:rsid w:val="000F20C5"/>
    <w:rsid w:val="001056AE"/>
    <w:rsid w:val="001072E6"/>
    <w:rsid w:val="001112A8"/>
    <w:rsid w:val="0011140A"/>
    <w:rsid w:val="0011272C"/>
    <w:rsid w:val="00114907"/>
    <w:rsid w:val="00124E53"/>
    <w:rsid w:val="0013112E"/>
    <w:rsid w:val="0013231C"/>
    <w:rsid w:val="00134EA0"/>
    <w:rsid w:val="00135F88"/>
    <w:rsid w:val="00141C51"/>
    <w:rsid w:val="00142C19"/>
    <w:rsid w:val="00144D85"/>
    <w:rsid w:val="001453BC"/>
    <w:rsid w:val="001466F3"/>
    <w:rsid w:val="00146AE9"/>
    <w:rsid w:val="001511BC"/>
    <w:rsid w:val="001519E8"/>
    <w:rsid w:val="00154C6B"/>
    <w:rsid w:val="00154F63"/>
    <w:rsid w:val="001550CF"/>
    <w:rsid w:val="00163287"/>
    <w:rsid w:val="00163B46"/>
    <w:rsid w:val="00164B6E"/>
    <w:rsid w:val="001662EE"/>
    <w:rsid w:val="001706A2"/>
    <w:rsid w:val="0017769D"/>
    <w:rsid w:val="00182AAF"/>
    <w:rsid w:val="0018305E"/>
    <w:rsid w:val="00184B0B"/>
    <w:rsid w:val="00190BA8"/>
    <w:rsid w:val="00196503"/>
    <w:rsid w:val="00196957"/>
    <w:rsid w:val="00197D2E"/>
    <w:rsid w:val="001A0B9D"/>
    <w:rsid w:val="001A1834"/>
    <w:rsid w:val="001A234B"/>
    <w:rsid w:val="001A24CC"/>
    <w:rsid w:val="001A2938"/>
    <w:rsid w:val="001A2F3D"/>
    <w:rsid w:val="001A54BA"/>
    <w:rsid w:val="001B2C43"/>
    <w:rsid w:val="001C051F"/>
    <w:rsid w:val="001C25FA"/>
    <w:rsid w:val="001C3AE4"/>
    <w:rsid w:val="001C5AD2"/>
    <w:rsid w:val="001D1319"/>
    <w:rsid w:val="001D18C4"/>
    <w:rsid w:val="001D1C7C"/>
    <w:rsid w:val="001D5A86"/>
    <w:rsid w:val="001E0E65"/>
    <w:rsid w:val="001E1843"/>
    <w:rsid w:val="001E35E3"/>
    <w:rsid w:val="001E3E71"/>
    <w:rsid w:val="001E5938"/>
    <w:rsid w:val="001E6D01"/>
    <w:rsid w:val="001E6DFA"/>
    <w:rsid w:val="001F316C"/>
    <w:rsid w:val="00203825"/>
    <w:rsid w:val="00203DB4"/>
    <w:rsid w:val="00206098"/>
    <w:rsid w:val="00212044"/>
    <w:rsid w:val="0021226B"/>
    <w:rsid w:val="00213294"/>
    <w:rsid w:val="002147DD"/>
    <w:rsid w:val="0022076E"/>
    <w:rsid w:val="0022175D"/>
    <w:rsid w:val="0022278D"/>
    <w:rsid w:val="002241FE"/>
    <w:rsid w:val="0023578C"/>
    <w:rsid w:val="00242798"/>
    <w:rsid w:val="00244BDE"/>
    <w:rsid w:val="00245F35"/>
    <w:rsid w:val="00246B0F"/>
    <w:rsid w:val="00246DEF"/>
    <w:rsid w:val="00253276"/>
    <w:rsid w:val="002549A7"/>
    <w:rsid w:val="0026018B"/>
    <w:rsid w:val="0026074A"/>
    <w:rsid w:val="00262E72"/>
    <w:rsid w:val="00263521"/>
    <w:rsid w:val="00264169"/>
    <w:rsid w:val="00265218"/>
    <w:rsid w:val="00271957"/>
    <w:rsid w:val="00271AE0"/>
    <w:rsid w:val="00276BFD"/>
    <w:rsid w:val="00280EEC"/>
    <w:rsid w:val="002816CD"/>
    <w:rsid w:val="00281812"/>
    <w:rsid w:val="00290A47"/>
    <w:rsid w:val="002934C7"/>
    <w:rsid w:val="00293A4D"/>
    <w:rsid w:val="0029586E"/>
    <w:rsid w:val="00297BF8"/>
    <w:rsid w:val="002A1506"/>
    <w:rsid w:val="002A539E"/>
    <w:rsid w:val="002A6184"/>
    <w:rsid w:val="002A6C8B"/>
    <w:rsid w:val="002B7B20"/>
    <w:rsid w:val="002C0D6C"/>
    <w:rsid w:val="002C0F6B"/>
    <w:rsid w:val="002C2D99"/>
    <w:rsid w:val="002C5910"/>
    <w:rsid w:val="002C6438"/>
    <w:rsid w:val="002C6BEA"/>
    <w:rsid w:val="002D2FFA"/>
    <w:rsid w:val="002D5DCB"/>
    <w:rsid w:val="002D6919"/>
    <w:rsid w:val="002E0F81"/>
    <w:rsid w:val="002E2055"/>
    <w:rsid w:val="002E2EC2"/>
    <w:rsid w:val="002E2FA4"/>
    <w:rsid w:val="002E3D88"/>
    <w:rsid w:val="002E5509"/>
    <w:rsid w:val="002F26A8"/>
    <w:rsid w:val="002F3D67"/>
    <w:rsid w:val="002F6795"/>
    <w:rsid w:val="00303533"/>
    <w:rsid w:val="00305226"/>
    <w:rsid w:val="00305330"/>
    <w:rsid w:val="003055C1"/>
    <w:rsid w:val="003100AA"/>
    <w:rsid w:val="0031550C"/>
    <w:rsid w:val="0032019E"/>
    <w:rsid w:val="00320749"/>
    <w:rsid w:val="00320BDC"/>
    <w:rsid w:val="003263D1"/>
    <w:rsid w:val="003303A9"/>
    <w:rsid w:val="00340A63"/>
    <w:rsid w:val="00343DBF"/>
    <w:rsid w:val="0034431C"/>
    <w:rsid w:val="0034447C"/>
    <w:rsid w:val="00344FC1"/>
    <w:rsid w:val="00350676"/>
    <w:rsid w:val="003563A3"/>
    <w:rsid w:val="003567D4"/>
    <w:rsid w:val="00357D6D"/>
    <w:rsid w:val="00361AEB"/>
    <w:rsid w:val="0036482F"/>
    <w:rsid w:val="0036488C"/>
    <w:rsid w:val="00364BA4"/>
    <w:rsid w:val="00364F5A"/>
    <w:rsid w:val="003664D7"/>
    <w:rsid w:val="00372AD4"/>
    <w:rsid w:val="00373F03"/>
    <w:rsid w:val="00374FB0"/>
    <w:rsid w:val="0037621E"/>
    <w:rsid w:val="00380661"/>
    <w:rsid w:val="00381066"/>
    <w:rsid w:val="00381963"/>
    <w:rsid w:val="003832F2"/>
    <w:rsid w:val="00383B55"/>
    <w:rsid w:val="00384114"/>
    <w:rsid w:val="00391E36"/>
    <w:rsid w:val="00392303"/>
    <w:rsid w:val="003930F8"/>
    <w:rsid w:val="003937CE"/>
    <w:rsid w:val="003A0CEC"/>
    <w:rsid w:val="003A270A"/>
    <w:rsid w:val="003B2487"/>
    <w:rsid w:val="003B4AA4"/>
    <w:rsid w:val="003B4BA0"/>
    <w:rsid w:val="003B6FCD"/>
    <w:rsid w:val="003C1720"/>
    <w:rsid w:val="003C3807"/>
    <w:rsid w:val="003C4A94"/>
    <w:rsid w:val="003C6EC0"/>
    <w:rsid w:val="003C729C"/>
    <w:rsid w:val="003D0EE9"/>
    <w:rsid w:val="003D2066"/>
    <w:rsid w:val="003D53D7"/>
    <w:rsid w:val="003D5E58"/>
    <w:rsid w:val="003D7325"/>
    <w:rsid w:val="003E051D"/>
    <w:rsid w:val="003E1015"/>
    <w:rsid w:val="003E2D52"/>
    <w:rsid w:val="003E2E2A"/>
    <w:rsid w:val="003E4E87"/>
    <w:rsid w:val="003F62BB"/>
    <w:rsid w:val="003F6BB2"/>
    <w:rsid w:val="00401F26"/>
    <w:rsid w:val="00402575"/>
    <w:rsid w:val="00404898"/>
    <w:rsid w:val="00405492"/>
    <w:rsid w:val="004062AC"/>
    <w:rsid w:val="00407CB0"/>
    <w:rsid w:val="00407E39"/>
    <w:rsid w:val="004107AD"/>
    <w:rsid w:val="004220BA"/>
    <w:rsid w:val="004232C0"/>
    <w:rsid w:val="00423C13"/>
    <w:rsid w:val="00424F22"/>
    <w:rsid w:val="00427760"/>
    <w:rsid w:val="00430D34"/>
    <w:rsid w:val="00433623"/>
    <w:rsid w:val="00440194"/>
    <w:rsid w:val="004415B7"/>
    <w:rsid w:val="00445059"/>
    <w:rsid w:val="00446BC6"/>
    <w:rsid w:val="0044746D"/>
    <w:rsid w:val="004507CD"/>
    <w:rsid w:val="00452A61"/>
    <w:rsid w:val="004557A0"/>
    <w:rsid w:val="00457C4E"/>
    <w:rsid w:val="00462157"/>
    <w:rsid w:val="00465566"/>
    <w:rsid w:val="00471FF8"/>
    <w:rsid w:val="00472DE9"/>
    <w:rsid w:val="00473E0D"/>
    <w:rsid w:val="00473E84"/>
    <w:rsid w:val="00473E9F"/>
    <w:rsid w:val="00475941"/>
    <w:rsid w:val="0048085C"/>
    <w:rsid w:val="00481882"/>
    <w:rsid w:val="004858F7"/>
    <w:rsid w:val="00485B09"/>
    <w:rsid w:val="00485FBA"/>
    <w:rsid w:val="0048683D"/>
    <w:rsid w:val="00490746"/>
    <w:rsid w:val="004961E8"/>
    <w:rsid w:val="004962D5"/>
    <w:rsid w:val="00496AEE"/>
    <w:rsid w:val="004A0258"/>
    <w:rsid w:val="004A1827"/>
    <w:rsid w:val="004B0C48"/>
    <w:rsid w:val="004B2B83"/>
    <w:rsid w:val="004B5050"/>
    <w:rsid w:val="004B50CA"/>
    <w:rsid w:val="004B5318"/>
    <w:rsid w:val="004B6609"/>
    <w:rsid w:val="004C0B93"/>
    <w:rsid w:val="004C2924"/>
    <w:rsid w:val="004C59C5"/>
    <w:rsid w:val="004D14E7"/>
    <w:rsid w:val="004D4BCF"/>
    <w:rsid w:val="004D645B"/>
    <w:rsid w:val="004D7251"/>
    <w:rsid w:val="004E28CA"/>
    <w:rsid w:val="004E4A60"/>
    <w:rsid w:val="004E4A83"/>
    <w:rsid w:val="004E7D31"/>
    <w:rsid w:val="004F3660"/>
    <w:rsid w:val="004F4D8E"/>
    <w:rsid w:val="004F63A4"/>
    <w:rsid w:val="004F768F"/>
    <w:rsid w:val="0050178E"/>
    <w:rsid w:val="00503B17"/>
    <w:rsid w:val="00507F04"/>
    <w:rsid w:val="005118A8"/>
    <w:rsid w:val="00513526"/>
    <w:rsid w:val="00513F18"/>
    <w:rsid w:val="00517682"/>
    <w:rsid w:val="00521E02"/>
    <w:rsid w:val="005230EE"/>
    <w:rsid w:val="00523FED"/>
    <w:rsid w:val="00527BB3"/>
    <w:rsid w:val="005335C6"/>
    <w:rsid w:val="00535E48"/>
    <w:rsid w:val="00541A46"/>
    <w:rsid w:val="00544722"/>
    <w:rsid w:val="0054530C"/>
    <w:rsid w:val="005456C9"/>
    <w:rsid w:val="005477AC"/>
    <w:rsid w:val="00550B1D"/>
    <w:rsid w:val="005535A0"/>
    <w:rsid w:val="00557764"/>
    <w:rsid w:val="00562AE2"/>
    <w:rsid w:val="00566B6E"/>
    <w:rsid w:val="00567F8F"/>
    <w:rsid w:val="00570AA6"/>
    <w:rsid w:val="00572902"/>
    <w:rsid w:val="005749FF"/>
    <w:rsid w:val="005759EF"/>
    <w:rsid w:val="00580F05"/>
    <w:rsid w:val="00581342"/>
    <w:rsid w:val="00583B85"/>
    <w:rsid w:val="00590F96"/>
    <w:rsid w:val="00590FA7"/>
    <w:rsid w:val="0059213F"/>
    <w:rsid w:val="005938D1"/>
    <w:rsid w:val="005941A5"/>
    <w:rsid w:val="00594E88"/>
    <w:rsid w:val="00596281"/>
    <w:rsid w:val="005A16F7"/>
    <w:rsid w:val="005A3E1E"/>
    <w:rsid w:val="005B2CA4"/>
    <w:rsid w:val="005B36ED"/>
    <w:rsid w:val="005B40CD"/>
    <w:rsid w:val="005B4E93"/>
    <w:rsid w:val="005B7C5C"/>
    <w:rsid w:val="005C0A91"/>
    <w:rsid w:val="005C192E"/>
    <w:rsid w:val="005D108D"/>
    <w:rsid w:val="005D1E0B"/>
    <w:rsid w:val="005D22C7"/>
    <w:rsid w:val="005E105B"/>
    <w:rsid w:val="005E709B"/>
    <w:rsid w:val="005F1A8A"/>
    <w:rsid w:val="005F6A45"/>
    <w:rsid w:val="00602003"/>
    <w:rsid w:val="006028C2"/>
    <w:rsid w:val="0060296F"/>
    <w:rsid w:val="00602D0D"/>
    <w:rsid w:val="0060708E"/>
    <w:rsid w:val="00610435"/>
    <w:rsid w:val="00616CAA"/>
    <w:rsid w:val="006207A2"/>
    <w:rsid w:val="0062141C"/>
    <w:rsid w:val="00623DDE"/>
    <w:rsid w:val="0062686E"/>
    <w:rsid w:val="00627957"/>
    <w:rsid w:val="00630EAA"/>
    <w:rsid w:val="00631C59"/>
    <w:rsid w:val="00633CC6"/>
    <w:rsid w:val="00641967"/>
    <w:rsid w:val="00643665"/>
    <w:rsid w:val="00643DE7"/>
    <w:rsid w:val="00644F4A"/>
    <w:rsid w:val="006451F6"/>
    <w:rsid w:val="006468E4"/>
    <w:rsid w:val="00647004"/>
    <w:rsid w:val="0065062C"/>
    <w:rsid w:val="0065255D"/>
    <w:rsid w:val="0065322F"/>
    <w:rsid w:val="00653C2E"/>
    <w:rsid w:val="006562BC"/>
    <w:rsid w:val="006564B1"/>
    <w:rsid w:val="00656674"/>
    <w:rsid w:val="006571F6"/>
    <w:rsid w:val="00660358"/>
    <w:rsid w:val="0066111A"/>
    <w:rsid w:val="006628F3"/>
    <w:rsid w:val="006629B5"/>
    <w:rsid w:val="00664081"/>
    <w:rsid w:val="00671513"/>
    <w:rsid w:val="006730C4"/>
    <w:rsid w:val="006740A5"/>
    <w:rsid w:val="00675B0E"/>
    <w:rsid w:val="00676594"/>
    <w:rsid w:val="00676F8C"/>
    <w:rsid w:val="00677189"/>
    <w:rsid w:val="006807F5"/>
    <w:rsid w:val="006871E8"/>
    <w:rsid w:val="0068720A"/>
    <w:rsid w:val="006875AF"/>
    <w:rsid w:val="0068765F"/>
    <w:rsid w:val="006909E8"/>
    <w:rsid w:val="0069551C"/>
    <w:rsid w:val="006A023A"/>
    <w:rsid w:val="006A15EE"/>
    <w:rsid w:val="006B13EB"/>
    <w:rsid w:val="006B44B8"/>
    <w:rsid w:val="006B453A"/>
    <w:rsid w:val="006C12CA"/>
    <w:rsid w:val="006C4926"/>
    <w:rsid w:val="006D3D83"/>
    <w:rsid w:val="006D3D90"/>
    <w:rsid w:val="006D5E79"/>
    <w:rsid w:val="006D6851"/>
    <w:rsid w:val="006D72DB"/>
    <w:rsid w:val="006E1BEC"/>
    <w:rsid w:val="006E4D3C"/>
    <w:rsid w:val="006F2B3B"/>
    <w:rsid w:val="006F4015"/>
    <w:rsid w:val="006F549D"/>
    <w:rsid w:val="00701CA8"/>
    <w:rsid w:val="00702039"/>
    <w:rsid w:val="00702D04"/>
    <w:rsid w:val="00704B9D"/>
    <w:rsid w:val="00705069"/>
    <w:rsid w:val="00705D12"/>
    <w:rsid w:val="007073B0"/>
    <w:rsid w:val="00713354"/>
    <w:rsid w:val="00717ECA"/>
    <w:rsid w:val="007208E7"/>
    <w:rsid w:val="00720904"/>
    <w:rsid w:val="00720AF1"/>
    <w:rsid w:val="00721426"/>
    <w:rsid w:val="00722AD3"/>
    <w:rsid w:val="00723126"/>
    <w:rsid w:val="0072587C"/>
    <w:rsid w:val="00725AA5"/>
    <w:rsid w:val="007306D5"/>
    <w:rsid w:val="007328C5"/>
    <w:rsid w:val="0074557A"/>
    <w:rsid w:val="00746C43"/>
    <w:rsid w:val="00751F42"/>
    <w:rsid w:val="00755B78"/>
    <w:rsid w:val="00755D04"/>
    <w:rsid w:val="00757917"/>
    <w:rsid w:val="00761B52"/>
    <w:rsid w:val="00763FE6"/>
    <w:rsid w:val="007649F3"/>
    <w:rsid w:val="007655A7"/>
    <w:rsid w:val="0076746E"/>
    <w:rsid w:val="0077012E"/>
    <w:rsid w:val="00771477"/>
    <w:rsid w:val="00773574"/>
    <w:rsid w:val="00786F60"/>
    <w:rsid w:val="00787599"/>
    <w:rsid w:val="00792C6F"/>
    <w:rsid w:val="0079329C"/>
    <w:rsid w:val="00794EDC"/>
    <w:rsid w:val="00795F00"/>
    <w:rsid w:val="007A0CE8"/>
    <w:rsid w:val="007A1A4A"/>
    <w:rsid w:val="007A40B7"/>
    <w:rsid w:val="007A5DE8"/>
    <w:rsid w:val="007B4660"/>
    <w:rsid w:val="007B4F17"/>
    <w:rsid w:val="007B53B7"/>
    <w:rsid w:val="007B59DA"/>
    <w:rsid w:val="007B5B03"/>
    <w:rsid w:val="007C26BA"/>
    <w:rsid w:val="007C2CF7"/>
    <w:rsid w:val="007C61B4"/>
    <w:rsid w:val="007C70AE"/>
    <w:rsid w:val="007C750D"/>
    <w:rsid w:val="007D5FD0"/>
    <w:rsid w:val="007D608C"/>
    <w:rsid w:val="007E1C33"/>
    <w:rsid w:val="007E2EAD"/>
    <w:rsid w:val="007E3BBF"/>
    <w:rsid w:val="007E57EF"/>
    <w:rsid w:val="007E78C3"/>
    <w:rsid w:val="007F1556"/>
    <w:rsid w:val="007F2AEE"/>
    <w:rsid w:val="007F5433"/>
    <w:rsid w:val="007F653A"/>
    <w:rsid w:val="007F65D0"/>
    <w:rsid w:val="007F7D71"/>
    <w:rsid w:val="00806AAD"/>
    <w:rsid w:val="00807141"/>
    <w:rsid w:val="0080769D"/>
    <w:rsid w:val="00810F65"/>
    <w:rsid w:val="008111F5"/>
    <w:rsid w:val="00811BC4"/>
    <w:rsid w:val="00811E0B"/>
    <w:rsid w:val="00811E0F"/>
    <w:rsid w:val="0081205F"/>
    <w:rsid w:val="00813A98"/>
    <w:rsid w:val="00820CA7"/>
    <w:rsid w:val="008228F2"/>
    <w:rsid w:val="00831AE6"/>
    <w:rsid w:val="00835556"/>
    <w:rsid w:val="00840954"/>
    <w:rsid w:val="00844100"/>
    <w:rsid w:val="0084427A"/>
    <w:rsid w:val="00845ED2"/>
    <w:rsid w:val="00846062"/>
    <w:rsid w:val="008460E1"/>
    <w:rsid w:val="00846854"/>
    <w:rsid w:val="0084716C"/>
    <w:rsid w:val="0085447C"/>
    <w:rsid w:val="008548DF"/>
    <w:rsid w:val="00856445"/>
    <w:rsid w:val="0085698C"/>
    <w:rsid w:val="008577EC"/>
    <w:rsid w:val="008608CB"/>
    <w:rsid w:val="0086302A"/>
    <w:rsid w:val="0086650A"/>
    <w:rsid w:val="008668BE"/>
    <w:rsid w:val="008712C3"/>
    <w:rsid w:val="00875692"/>
    <w:rsid w:val="00875B2D"/>
    <w:rsid w:val="008800D1"/>
    <w:rsid w:val="00882610"/>
    <w:rsid w:val="0088363C"/>
    <w:rsid w:val="00884952"/>
    <w:rsid w:val="008858E7"/>
    <w:rsid w:val="0088757F"/>
    <w:rsid w:val="00890F5A"/>
    <w:rsid w:val="00891352"/>
    <w:rsid w:val="00891EE8"/>
    <w:rsid w:val="00892986"/>
    <w:rsid w:val="00896254"/>
    <w:rsid w:val="008A0E98"/>
    <w:rsid w:val="008A3504"/>
    <w:rsid w:val="008A6B0C"/>
    <w:rsid w:val="008B072A"/>
    <w:rsid w:val="008C3E9C"/>
    <w:rsid w:val="008C5BE9"/>
    <w:rsid w:val="008C70D0"/>
    <w:rsid w:val="008D022B"/>
    <w:rsid w:val="008D2893"/>
    <w:rsid w:val="008D2C98"/>
    <w:rsid w:val="008D4824"/>
    <w:rsid w:val="008D599E"/>
    <w:rsid w:val="008D78B6"/>
    <w:rsid w:val="008E366B"/>
    <w:rsid w:val="008E410A"/>
    <w:rsid w:val="008E423A"/>
    <w:rsid w:val="008E51B6"/>
    <w:rsid w:val="008E5887"/>
    <w:rsid w:val="008E71F6"/>
    <w:rsid w:val="008F1439"/>
    <w:rsid w:val="008F4C2A"/>
    <w:rsid w:val="008F69AC"/>
    <w:rsid w:val="00902927"/>
    <w:rsid w:val="00902A19"/>
    <w:rsid w:val="009033F4"/>
    <w:rsid w:val="0090358A"/>
    <w:rsid w:val="00903D5B"/>
    <w:rsid w:val="0090727A"/>
    <w:rsid w:val="009079D7"/>
    <w:rsid w:val="009113B9"/>
    <w:rsid w:val="00912038"/>
    <w:rsid w:val="00913BA9"/>
    <w:rsid w:val="00915D82"/>
    <w:rsid w:val="00922A2E"/>
    <w:rsid w:val="00924861"/>
    <w:rsid w:val="00924EDC"/>
    <w:rsid w:val="0092608F"/>
    <w:rsid w:val="00926FA0"/>
    <w:rsid w:val="00931D03"/>
    <w:rsid w:val="00933DD1"/>
    <w:rsid w:val="00934486"/>
    <w:rsid w:val="00934C88"/>
    <w:rsid w:val="009353BD"/>
    <w:rsid w:val="0093577D"/>
    <w:rsid w:val="00936C71"/>
    <w:rsid w:val="0094175A"/>
    <w:rsid w:val="0094293C"/>
    <w:rsid w:val="00945DCF"/>
    <w:rsid w:val="009470EC"/>
    <w:rsid w:val="009509D7"/>
    <w:rsid w:val="00950F7B"/>
    <w:rsid w:val="00952FB1"/>
    <w:rsid w:val="00953A32"/>
    <w:rsid w:val="00954B7F"/>
    <w:rsid w:val="009553A7"/>
    <w:rsid w:val="00957DD3"/>
    <w:rsid w:val="00963BAC"/>
    <w:rsid w:val="0096621D"/>
    <w:rsid w:val="00966C38"/>
    <w:rsid w:val="00967602"/>
    <w:rsid w:val="009724E0"/>
    <w:rsid w:val="009729E6"/>
    <w:rsid w:val="00972B39"/>
    <w:rsid w:val="0097486E"/>
    <w:rsid w:val="00974CD9"/>
    <w:rsid w:val="0097510E"/>
    <w:rsid w:val="00980B27"/>
    <w:rsid w:val="009855D9"/>
    <w:rsid w:val="00985843"/>
    <w:rsid w:val="0099067F"/>
    <w:rsid w:val="009932C3"/>
    <w:rsid w:val="0099576B"/>
    <w:rsid w:val="009A3335"/>
    <w:rsid w:val="009A58FC"/>
    <w:rsid w:val="009B139D"/>
    <w:rsid w:val="009D0971"/>
    <w:rsid w:val="009D593D"/>
    <w:rsid w:val="009D6F01"/>
    <w:rsid w:val="009E0A89"/>
    <w:rsid w:val="009E4FCC"/>
    <w:rsid w:val="009F3709"/>
    <w:rsid w:val="00A037DE"/>
    <w:rsid w:val="00A051F5"/>
    <w:rsid w:val="00A116EB"/>
    <w:rsid w:val="00A11E7C"/>
    <w:rsid w:val="00A12FF1"/>
    <w:rsid w:val="00A131A6"/>
    <w:rsid w:val="00A15372"/>
    <w:rsid w:val="00A158CA"/>
    <w:rsid w:val="00A2013C"/>
    <w:rsid w:val="00A20528"/>
    <w:rsid w:val="00A23F21"/>
    <w:rsid w:val="00A256CA"/>
    <w:rsid w:val="00A25742"/>
    <w:rsid w:val="00A267F1"/>
    <w:rsid w:val="00A31806"/>
    <w:rsid w:val="00A33396"/>
    <w:rsid w:val="00A364F2"/>
    <w:rsid w:val="00A441B3"/>
    <w:rsid w:val="00A530B3"/>
    <w:rsid w:val="00A5649C"/>
    <w:rsid w:val="00A57597"/>
    <w:rsid w:val="00A63C03"/>
    <w:rsid w:val="00A65C4F"/>
    <w:rsid w:val="00A65D74"/>
    <w:rsid w:val="00A700F1"/>
    <w:rsid w:val="00A70B58"/>
    <w:rsid w:val="00A71951"/>
    <w:rsid w:val="00A72A0D"/>
    <w:rsid w:val="00A7309A"/>
    <w:rsid w:val="00A754F9"/>
    <w:rsid w:val="00A75771"/>
    <w:rsid w:val="00A75A59"/>
    <w:rsid w:val="00A76117"/>
    <w:rsid w:val="00A77399"/>
    <w:rsid w:val="00A87D95"/>
    <w:rsid w:val="00A87FBE"/>
    <w:rsid w:val="00A91EBE"/>
    <w:rsid w:val="00A9267D"/>
    <w:rsid w:val="00A939D4"/>
    <w:rsid w:val="00A9528A"/>
    <w:rsid w:val="00A95354"/>
    <w:rsid w:val="00A96577"/>
    <w:rsid w:val="00AA2629"/>
    <w:rsid w:val="00AA43F5"/>
    <w:rsid w:val="00AA4641"/>
    <w:rsid w:val="00AA6E51"/>
    <w:rsid w:val="00AA780B"/>
    <w:rsid w:val="00AA7E78"/>
    <w:rsid w:val="00AB48F3"/>
    <w:rsid w:val="00AB48F7"/>
    <w:rsid w:val="00AB6296"/>
    <w:rsid w:val="00AC08DF"/>
    <w:rsid w:val="00AD110A"/>
    <w:rsid w:val="00AD4026"/>
    <w:rsid w:val="00AD43F4"/>
    <w:rsid w:val="00AD521B"/>
    <w:rsid w:val="00AD74A9"/>
    <w:rsid w:val="00AD7DCD"/>
    <w:rsid w:val="00AE1A9D"/>
    <w:rsid w:val="00AE2004"/>
    <w:rsid w:val="00AE4673"/>
    <w:rsid w:val="00AE4DD2"/>
    <w:rsid w:val="00AE696D"/>
    <w:rsid w:val="00B000F0"/>
    <w:rsid w:val="00B009A6"/>
    <w:rsid w:val="00B067D7"/>
    <w:rsid w:val="00B06C4A"/>
    <w:rsid w:val="00B072C3"/>
    <w:rsid w:val="00B120A8"/>
    <w:rsid w:val="00B17DAA"/>
    <w:rsid w:val="00B208B9"/>
    <w:rsid w:val="00B2482B"/>
    <w:rsid w:val="00B24B06"/>
    <w:rsid w:val="00B26779"/>
    <w:rsid w:val="00B27E55"/>
    <w:rsid w:val="00B32826"/>
    <w:rsid w:val="00B35678"/>
    <w:rsid w:val="00B3767B"/>
    <w:rsid w:val="00B37F48"/>
    <w:rsid w:val="00B41FF5"/>
    <w:rsid w:val="00B4360E"/>
    <w:rsid w:val="00B44532"/>
    <w:rsid w:val="00B450E2"/>
    <w:rsid w:val="00B4511B"/>
    <w:rsid w:val="00B46F8E"/>
    <w:rsid w:val="00B559EA"/>
    <w:rsid w:val="00B60880"/>
    <w:rsid w:val="00B634E9"/>
    <w:rsid w:val="00B70CF0"/>
    <w:rsid w:val="00B70F80"/>
    <w:rsid w:val="00B74635"/>
    <w:rsid w:val="00B74811"/>
    <w:rsid w:val="00B76222"/>
    <w:rsid w:val="00B76710"/>
    <w:rsid w:val="00B77BE9"/>
    <w:rsid w:val="00B8048C"/>
    <w:rsid w:val="00B86711"/>
    <w:rsid w:val="00B868C5"/>
    <w:rsid w:val="00B91A2C"/>
    <w:rsid w:val="00B93AA7"/>
    <w:rsid w:val="00B952B7"/>
    <w:rsid w:val="00BA2331"/>
    <w:rsid w:val="00BA243E"/>
    <w:rsid w:val="00BA5341"/>
    <w:rsid w:val="00BA67A7"/>
    <w:rsid w:val="00BB1E50"/>
    <w:rsid w:val="00BB2C32"/>
    <w:rsid w:val="00BB5C94"/>
    <w:rsid w:val="00BC2D96"/>
    <w:rsid w:val="00BC3D89"/>
    <w:rsid w:val="00BD08D4"/>
    <w:rsid w:val="00BD0CE9"/>
    <w:rsid w:val="00BD7C4A"/>
    <w:rsid w:val="00BE0A68"/>
    <w:rsid w:val="00BE3CC7"/>
    <w:rsid w:val="00BE5CD0"/>
    <w:rsid w:val="00BE64F4"/>
    <w:rsid w:val="00BE6F33"/>
    <w:rsid w:val="00BF2396"/>
    <w:rsid w:val="00BF346A"/>
    <w:rsid w:val="00C00652"/>
    <w:rsid w:val="00C02B31"/>
    <w:rsid w:val="00C042C1"/>
    <w:rsid w:val="00C05134"/>
    <w:rsid w:val="00C06F9C"/>
    <w:rsid w:val="00C13F43"/>
    <w:rsid w:val="00C21FAC"/>
    <w:rsid w:val="00C318C5"/>
    <w:rsid w:val="00C31A5D"/>
    <w:rsid w:val="00C35BED"/>
    <w:rsid w:val="00C364DC"/>
    <w:rsid w:val="00C438D4"/>
    <w:rsid w:val="00C4607F"/>
    <w:rsid w:val="00C53CA3"/>
    <w:rsid w:val="00C5590F"/>
    <w:rsid w:val="00C65625"/>
    <w:rsid w:val="00C673A7"/>
    <w:rsid w:val="00C70546"/>
    <w:rsid w:val="00C733FA"/>
    <w:rsid w:val="00C746FB"/>
    <w:rsid w:val="00C81999"/>
    <w:rsid w:val="00C82770"/>
    <w:rsid w:val="00C8503D"/>
    <w:rsid w:val="00C86906"/>
    <w:rsid w:val="00C86E41"/>
    <w:rsid w:val="00C87B93"/>
    <w:rsid w:val="00C87D25"/>
    <w:rsid w:val="00C94EBB"/>
    <w:rsid w:val="00C97BD6"/>
    <w:rsid w:val="00CA1791"/>
    <w:rsid w:val="00CA197D"/>
    <w:rsid w:val="00CA1F55"/>
    <w:rsid w:val="00CA5E8C"/>
    <w:rsid w:val="00CA6D3E"/>
    <w:rsid w:val="00CA7540"/>
    <w:rsid w:val="00CB0F22"/>
    <w:rsid w:val="00CB20F3"/>
    <w:rsid w:val="00CB4842"/>
    <w:rsid w:val="00CB4E8E"/>
    <w:rsid w:val="00CB56B6"/>
    <w:rsid w:val="00CD3F5A"/>
    <w:rsid w:val="00CD46FD"/>
    <w:rsid w:val="00CD766F"/>
    <w:rsid w:val="00CE2F4F"/>
    <w:rsid w:val="00CE3598"/>
    <w:rsid w:val="00CE7804"/>
    <w:rsid w:val="00CF2AEC"/>
    <w:rsid w:val="00CF3AF0"/>
    <w:rsid w:val="00CF6A1C"/>
    <w:rsid w:val="00D01B27"/>
    <w:rsid w:val="00D1360C"/>
    <w:rsid w:val="00D141E7"/>
    <w:rsid w:val="00D1573A"/>
    <w:rsid w:val="00D177A9"/>
    <w:rsid w:val="00D20CD5"/>
    <w:rsid w:val="00D24ED7"/>
    <w:rsid w:val="00D256FF"/>
    <w:rsid w:val="00D26C7B"/>
    <w:rsid w:val="00D26F16"/>
    <w:rsid w:val="00D31087"/>
    <w:rsid w:val="00D32505"/>
    <w:rsid w:val="00D33355"/>
    <w:rsid w:val="00D3518E"/>
    <w:rsid w:val="00D36975"/>
    <w:rsid w:val="00D4215A"/>
    <w:rsid w:val="00D42E7B"/>
    <w:rsid w:val="00D47595"/>
    <w:rsid w:val="00D52CB8"/>
    <w:rsid w:val="00D555FC"/>
    <w:rsid w:val="00D56A11"/>
    <w:rsid w:val="00D62A0F"/>
    <w:rsid w:val="00D7033A"/>
    <w:rsid w:val="00D708E2"/>
    <w:rsid w:val="00D7270D"/>
    <w:rsid w:val="00D80146"/>
    <w:rsid w:val="00D831F1"/>
    <w:rsid w:val="00D915E4"/>
    <w:rsid w:val="00D91B8E"/>
    <w:rsid w:val="00D97808"/>
    <w:rsid w:val="00DA2D8F"/>
    <w:rsid w:val="00DA3B6F"/>
    <w:rsid w:val="00DB412A"/>
    <w:rsid w:val="00DB5C86"/>
    <w:rsid w:val="00DB7B91"/>
    <w:rsid w:val="00DC043B"/>
    <w:rsid w:val="00DC1B64"/>
    <w:rsid w:val="00DC276D"/>
    <w:rsid w:val="00DC2D0C"/>
    <w:rsid w:val="00DC358A"/>
    <w:rsid w:val="00DC35CF"/>
    <w:rsid w:val="00DD4BBC"/>
    <w:rsid w:val="00DE11D9"/>
    <w:rsid w:val="00DE4ADC"/>
    <w:rsid w:val="00DE53AC"/>
    <w:rsid w:val="00DE5688"/>
    <w:rsid w:val="00DF0921"/>
    <w:rsid w:val="00DF10D9"/>
    <w:rsid w:val="00DF536D"/>
    <w:rsid w:val="00E01B4A"/>
    <w:rsid w:val="00E02ABE"/>
    <w:rsid w:val="00E03929"/>
    <w:rsid w:val="00E03B27"/>
    <w:rsid w:val="00E05384"/>
    <w:rsid w:val="00E05AF8"/>
    <w:rsid w:val="00E102B0"/>
    <w:rsid w:val="00E108FC"/>
    <w:rsid w:val="00E145B4"/>
    <w:rsid w:val="00E20E8C"/>
    <w:rsid w:val="00E20FA9"/>
    <w:rsid w:val="00E221C4"/>
    <w:rsid w:val="00E2579E"/>
    <w:rsid w:val="00E32094"/>
    <w:rsid w:val="00E32726"/>
    <w:rsid w:val="00E36387"/>
    <w:rsid w:val="00E442A1"/>
    <w:rsid w:val="00E46036"/>
    <w:rsid w:val="00E46131"/>
    <w:rsid w:val="00E50FCE"/>
    <w:rsid w:val="00E545FD"/>
    <w:rsid w:val="00E557E2"/>
    <w:rsid w:val="00E57FDF"/>
    <w:rsid w:val="00E603D9"/>
    <w:rsid w:val="00E6209F"/>
    <w:rsid w:val="00E646F2"/>
    <w:rsid w:val="00E67F1C"/>
    <w:rsid w:val="00E7583F"/>
    <w:rsid w:val="00E8077E"/>
    <w:rsid w:val="00E815B0"/>
    <w:rsid w:val="00E824D2"/>
    <w:rsid w:val="00E8396B"/>
    <w:rsid w:val="00E8650D"/>
    <w:rsid w:val="00E942F5"/>
    <w:rsid w:val="00E94E19"/>
    <w:rsid w:val="00E97931"/>
    <w:rsid w:val="00EA06D6"/>
    <w:rsid w:val="00EA1A64"/>
    <w:rsid w:val="00EA5CF7"/>
    <w:rsid w:val="00EA653E"/>
    <w:rsid w:val="00EB04E7"/>
    <w:rsid w:val="00EB0B71"/>
    <w:rsid w:val="00EB114C"/>
    <w:rsid w:val="00EB5610"/>
    <w:rsid w:val="00EB6319"/>
    <w:rsid w:val="00EB7CA8"/>
    <w:rsid w:val="00EC5796"/>
    <w:rsid w:val="00ED104B"/>
    <w:rsid w:val="00ED12D1"/>
    <w:rsid w:val="00ED4977"/>
    <w:rsid w:val="00EF3F11"/>
    <w:rsid w:val="00EF6F85"/>
    <w:rsid w:val="00F00859"/>
    <w:rsid w:val="00F00F8F"/>
    <w:rsid w:val="00F05A26"/>
    <w:rsid w:val="00F07711"/>
    <w:rsid w:val="00F10668"/>
    <w:rsid w:val="00F219ED"/>
    <w:rsid w:val="00F21BA1"/>
    <w:rsid w:val="00F27DCA"/>
    <w:rsid w:val="00F326F9"/>
    <w:rsid w:val="00F32823"/>
    <w:rsid w:val="00F33562"/>
    <w:rsid w:val="00F33EDB"/>
    <w:rsid w:val="00F41F8B"/>
    <w:rsid w:val="00F4262F"/>
    <w:rsid w:val="00F44B6C"/>
    <w:rsid w:val="00F47158"/>
    <w:rsid w:val="00F52CCA"/>
    <w:rsid w:val="00F569C8"/>
    <w:rsid w:val="00F604F9"/>
    <w:rsid w:val="00F61FF4"/>
    <w:rsid w:val="00F63902"/>
    <w:rsid w:val="00F6689E"/>
    <w:rsid w:val="00F6722E"/>
    <w:rsid w:val="00F673E8"/>
    <w:rsid w:val="00F74D43"/>
    <w:rsid w:val="00F76080"/>
    <w:rsid w:val="00F80BE9"/>
    <w:rsid w:val="00F8157D"/>
    <w:rsid w:val="00F818FC"/>
    <w:rsid w:val="00F81FAB"/>
    <w:rsid w:val="00F85569"/>
    <w:rsid w:val="00F86D20"/>
    <w:rsid w:val="00F87C09"/>
    <w:rsid w:val="00F90BB4"/>
    <w:rsid w:val="00F92A6A"/>
    <w:rsid w:val="00F95322"/>
    <w:rsid w:val="00F96037"/>
    <w:rsid w:val="00FB2C54"/>
    <w:rsid w:val="00FC0D2F"/>
    <w:rsid w:val="00FC2958"/>
    <w:rsid w:val="00FC5885"/>
    <w:rsid w:val="00FC5978"/>
    <w:rsid w:val="00FD36C1"/>
    <w:rsid w:val="00FE0CB7"/>
    <w:rsid w:val="00FE342F"/>
    <w:rsid w:val="00FE39BB"/>
    <w:rsid w:val="00FE4C9E"/>
    <w:rsid w:val="00FE4DBE"/>
    <w:rsid w:val="00FE6B26"/>
    <w:rsid w:val="00FE6D94"/>
    <w:rsid w:val="00FF019B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6CF4"/>
  <w15:chartTrackingRefBased/>
  <w15:docId w15:val="{12917462-8333-4505-9A2D-9B8369BC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C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5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8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0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B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ardreadability">
    <w:name w:val="hardreadability"/>
    <w:basedOn w:val="DefaultParagraphFont"/>
    <w:rsid w:val="00D3518E"/>
  </w:style>
  <w:style w:type="character" w:customStyle="1" w:styleId="adverb">
    <w:name w:val="adverb"/>
    <w:basedOn w:val="DefaultParagraphFont"/>
    <w:rsid w:val="00D3518E"/>
  </w:style>
  <w:style w:type="character" w:customStyle="1" w:styleId="veryhardreadability">
    <w:name w:val="veryhardreadability"/>
    <w:basedOn w:val="DefaultParagraphFont"/>
    <w:rsid w:val="00D3518E"/>
  </w:style>
  <w:style w:type="character" w:customStyle="1" w:styleId="passivevoice">
    <w:name w:val="passivevoice"/>
    <w:basedOn w:val="DefaultParagraphFont"/>
    <w:rsid w:val="00D3518E"/>
  </w:style>
  <w:style w:type="character" w:customStyle="1" w:styleId="complexword">
    <w:name w:val="complexword"/>
    <w:basedOn w:val="DefaultParagraphFont"/>
    <w:rsid w:val="00D3518E"/>
  </w:style>
  <w:style w:type="character" w:customStyle="1" w:styleId="qualifier">
    <w:name w:val="qualifier"/>
    <w:basedOn w:val="DefaultParagraphFont"/>
    <w:rsid w:val="00D3518E"/>
  </w:style>
  <w:style w:type="character" w:styleId="Hyperlink">
    <w:name w:val="Hyperlink"/>
    <w:basedOn w:val="DefaultParagraphFont"/>
    <w:uiPriority w:val="99"/>
    <w:unhideWhenUsed/>
    <w:rsid w:val="00875B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30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5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0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03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9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01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2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47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69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07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1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4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8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8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77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9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4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8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99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1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74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1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9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01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7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7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34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6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3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84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2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10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04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8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11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0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20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2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97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4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1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0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04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9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87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0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61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24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6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1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0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4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6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6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26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5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8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8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9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3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41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43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4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5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32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1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5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7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02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92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4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4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9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68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D24B-7D5B-4161-8743-C7B0BDB8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CFN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Millette</dc:creator>
  <cp:keywords/>
  <dc:description/>
  <cp:lastModifiedBy>Samantha Logue</cp:lastModifiedBy>
  <cp:revision>2</cp:revision>
  <cp:lastPrinted>2018-08-02T15:16:00Z</cp:lastPrinted>
  <dcterms:created xsi:type="dcterms:W3CDTF">2018-09-06T20:45:00Z</dcterms:created>
  <dcterms:modified xsi:type="dcterms:W3CDTF">2018-09-06T20:45:00Z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3ea0d966-29d3-40aa-9626-9cb0faedbc72</vt:lpwstr>
  </property>
</Properties>
</file>